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065978" w:rsidRPr="001D0D5E" w:rsidRDefault="00065978" w:rsidP="0095127E">
          <w:pPr>
            <w:jc w:val="center"/>
            <w:rPr>
              <w:rFonts w:ascii="Cambria" w:hAnsi="Cambria"/>
              <w:b/>
              <w:sz w:val="64"/>
              <w:szCs w:val="64"/>
            </w:rPr>
          </w:pPr>
        </w:p>
        <w:p w:rsidR="00065978" w:rsidRPr="00FA03A6" w:rsidRDefault="00764B23" w:rsidP="001D0D5E">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60288" behindDoc="0" locked="0" layoutInCell="1" allowOverlap="1" wp14:anchorId="3601479D" wp14:editId="6A252EDE">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764B23" w:rsidRPr="00FA03A6" w:rsidRDefault="00764B23" w:rsidP="001D0D5E">
          <w:pPr>
            <w:jc w:val="center"/>
            <w:rPr>
              <w:rFonts w:asciiTheme="minorHAnsi" w:hAnsiTheme="minorHAnsi"/>
              <w:b/>
              <w:sz w:val="64"/>
              <w:szCs w:val="64"/>
            </w:rPr>
          </w:pPr>
          <w:r w:rsidRPr="00FA03A6">
            <w:rPr>
              <w:rFonts w:asciiTheme="minorHAnsi" w:hAnsiTheme="minorHAnsi"/>
              <w:b/>
              <w:sz w:val="64"/>
              <w:szCs w:val="64"/>
            </w:rPr>
            <w:t>Standards of Excellence</w:t>
          </w:r>
        </w:p>
        <w:p w:rsidR="00065978" w:rsidRDefault="00065978" w:rsidP="001D0D5E">
          <w:pPr>
            <w:jc w:val="center"/>
            <w:rPr>
              <w:rFonts w:ascii="Cambria" w:hAnsi="Cambria"/>
              <w:b/>
              <w:sz w:val="64"/>
              <w:szCs w:val="64"/>
            </w:rPr>
          </w:pPr>
          <w:r w:rsidRPr="00FA03A6">
            <w:rPr>
              <w:rFonts w:asciiTheme="minorHAnsi" w:hAnsiTheme="minorHAnsi"/>
              <w:b/>
              <w:sz w:val="64"/>
              <w:szCs w:val="64"/>
            </w:rPr>
            <w:t>Curriculum Map</w:t>
          </w:r>
        </w:p>
        <w:p w:rsidR="00065978" w:rsidRDefault="00065978" w:rsidP="001D0D5E">
          <w:pPr>
            <w:jc w:val="center"/>
            <w:rPr>
              <w:rFonts w:ascii="Cambria" w:hAnsi="Cambria"/>
              <w:b/>
              <w:sz w:val="64"/>
              <w:szCs w:val="64"/>
            </w:rPr>
          </w:pPr>
        </w:p>
        <w:p w:rsidR="00065978" w:rsidRDefault="00065978" w:rsidP="001D0D5E">
          <w:pPr>
            <w:jc w:val="center"/>
            <w:rPr>
              <w:rFonts w:ascii="Cambria" w:hAnsi="Cambria"/>
              <w:b/>
              <w:sz w:val="64"/>
              <w:szCs w:val="64"/>
            </w:rPr>
          </w:pPr>
        </w:p>
        <w:p w:rsidR="00065978" w:rsidRDefault="008F344A" w:rsidP="001D0D5E">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88265</wp:posOffset>
                    </wp:positionV>
                    <wp:extent cx="5882640" cy="792480"/>
                    <wp:effectExtent l="24130" t="19685" r="36830" b="450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065978" w:rsidRPr="00FA03A6" w:rsidRDefault="00065978" w:rsidP="00764B23">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065978" w:rsidRPr="00FA03A6" w:rsidRDefault="00065978" w:rsidP="00764B23">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065978" w:rsidRDefault="00065978" w:rsidP="00650D3E">
          <w:pPr>
            <w:rPr>
              <w:rFonts w:ascii="Cambria" w:hAnsi="Cambria"/>
              <w:sz w:val="64"/>
              <w:szCs w:val="64"/>
            </w:rPr>
          </w:pPr>
        </w:p>
        <w:p w:rsidR="00065978" w:rsidRDefault="00065978" w:rsidP="00650D3E">
          <w:pPr>
            <w:rPr>
              <w:rFonts w:ascii="Cambria" w:hAnsi="Cambria"/>
              <w:sz w:val="52"/>
              <w:szCs w:val="52"/>
            </w:rPr>
          </w:pPr>
        </w:p>
        <w:p w:rsidR="00065978" w:rsidRPr="00FA03A6" w:rsidRDefault="00AD2FCF" w:rsidP="00650D3E">
          <w:pPr>
            <w:rPr>
              <w:rFonts w:asciiTheme="minorHAnsi" w:hAnsiTheme="minorHAnsi"/>
              <w:sz w:val="52"/>
              <w:szCs w:val="52"/>
            </w:rPr>
          </w:pPr>
          <w:r>
            <w:fldChar w:fldCharType="begin"/>
          </w:r>
          <w:r>
            <w:instrText xml:space="preserve"> TITLE  "Type Grade Here" \* Caps  \* MERGEFORMAT </w:instrText>
          </w:r>
          <w:r>
            <w:fldChar w:fldCharType="separate"/>
          </w:r>
          <w:r w:rsidR="00764B23" w:rsidRPr="00FA03A6">
            <w:rPr>
              <w:rFonts w:asciiTheme="minorHAnsi" w:hAnsiTheme="minorHAnsi"/>
              <w:sz w:val="52"/>
              <w:szCs w:val="52"/>
            </w:rPr>
            <w:t xml:space="preserve">GSE </w:t>
          </w:r>
          <w:r w:rsidR="00196F69">
            <w:rPr>
              <w:rFonts w:asciiTheme="minorHAnsi" w:hAnsiTheme="minorHAnsi"/>
              <w:sz w:val="52"/>
              <w:szCs w:val="52"/>
            </w:rPr>
            <w:t>Algebra I</w:t>
          </w:r>
          <w:r w:rsidR="005B1DB1">
            <w:rPr>
              <w:rFonts w:asciiTheme="minorHAnsi" w:hAnsiTheme="minorHAnsi"/>
              <w:sz w:val="52"/>
              <w:szCs w:val="52"/>
            </w:rPr>
            <w:t>I/Advanced Algebra</w:t>
          </w:r>
          <w:r w:rsidR="00196F69">
            <w:rPr>
              <w:rFonts w:asciiTheme="minorHAnsi" w:hAnsiTheme="minorHAnsi"/>
              <w:sz w:val="52"/>
              <w:szCs w:val="52"/>
            </w:rPr>
            <w:t xml:space="preserve"> </w:t>
          </w:r>
          <w:r w:rsidR="00065978" w:rsidRPr="00FA03A6">
            <w:rPr>
              <w:rFonts w:asciiTheme="minorHAnsi" w:hAnsiTheme="minorHAnsi"/>
            </w:rPr>
            <w:t xml:space="preserve"> </w:t>
          </w:r>
          <w:r>
            <w:rPr>
              <w:rFonts w:asciiTheme="minorHAnsi" w:hAnsiTheme="minorHAnsi"/>
            </w:rPr>
            <w:fldChar w:fldCharType="end"/>
          </w:r>
        </w:p>
        <w:p w:rsidR="00065978" w:rsidRDefault="00764B23"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14:anchorId="3B061A99" wp14:editId="74372809">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065978" w:rsidRPr="00650D3E" w:rsidRDefault="00065978" w:rsidP="00650D3E">
          <w:pPr>
            <w:rPr>
              <w:rFonts w:ascii="Cambria" w:hAnsi="Cambria"/>
              <w:sz w:val="52"/>
              <w:szCs w:val="52"/>
            </w:rPr>
          </w:pPr>
        </w:p>
        <w:p w:rsidR="00065978" w:rsidRDefault="00AD2FCF"/>
      </w:sdtContent>
    </w:sdt>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903E63" w:rsidRPr="00C10BF5" w:rsidRDefault="00EE6F6B" w:rsidP="00903E63">
      <w:pPr>
        <w:rPr>
          <w:b/>
          <w:sz w:val="32"/>
          <w:szCs w:val="32"/>
        </w:rPr>
      </w:pPr>
      <w:r w:rsidRPr="00FA03A6">
        <w:rPr>
          <w:rFonts w:ascii="Calibri" w:hAnsi="Calibri"/>
          <w:i/>
          <w:sz w:val="20"/>
          <w:szCs w:val="20"/>
        </w:rPr>
        <w:t>These materials are for nonprofit educational purposes only. Any other use may constitute copyright infringement.</w:t>
      </w:r>
      <w:r w:rsidR="00764B23" w:rsidRPr="00FA03A6">
        <w:rPr>
          <w:rFonts w:ascii="Calibri" w:hAnsi="Calibri"/>
          <w:sz w:val="32"/>
          <w:szCs w:val="32"/>
        </w:rPr>
        <w:t xml:space="preserve"> </w:t>
      </w:r>
      <w:r w:rsidR="00EB0169">
        <w:rPr>
          <w:rFonts w:ascii="Calibri" w:hAnsi="Calibri"/>
          <w:sz w:val="32"/>
          <w:szCs w:val="32"/>
        </w:rPr>
        <w:br w:type="page"/>
      </w: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55"/>
        <w:gridCol w:w="2055"/>
        <w:gridCol w:w="2056"/>
        <w:gridCol w:w="782"/>
        <w:gridCol w:w="1273"/>
        <w:gridCol w:w="2056"/>
        <w:gridCol w:w="2055"/>
        <w:gridCol w:w="2056"/>
      </w:tblGrid>
      <w:tr w:rsidR="00903E63" w:rsidTr="00FE3CF3">
        <w:tc>
          <w:tcPr>
            <w:tcW w:w="14388" w:type="dxa"/>
            <w:gridSpan w:val="8"/>
            <w:shd w:val="clear" w:color="auto" w:fill="A0A0A0"/>
          </w:tcPr>
          <w:p w:rsidR="00903E63" w:rsidRPr="00903E63" w:rsidRDefault="008B1FEB" w:rsidP="00FE3CF3">
            <w:pPr>
              <w:jc w:val="center"/>
              <w:rPr>
                <w:b/>
                <w:sz w:val="28"/>
                <w:szCs w:val="28"/>
              </w:rPr>
            </w:pPr>
            <w:r>
              <w:rPr>
                <w:b/>
                <w:sz w:val="28"/>
                <w:szCs w:val="28"/>
              </w:rPr>
              <w:lastRenderedPageBreak/>
              <w:t>GSE</w:t>
            </w:r>
            <w:r w:rsidR="00903E63" w:rsidRPr="00903E63">
              <w:rPr>
                <w:b/>
                <w:sz w:val="28"/>
                <w:szCs w:val="28"/>
              </w:rPr>
              <w:t xml:space="preserve"> Algebra II</w:t>
            </w:r>
            <w:r w:rsidR="005B1DB1">
              <w:rPr>
                <w:b/>
                <w:sz w:val="28"/>
                <w:szCs w:val="28"/>
              </w:rPr>
              <w:t>/Advanced Algebra</w:t>
            </w:r>
            <w:r w:rsidR="00903E63" w:rsidRPr="00903E63">
              <w:rPr>
                <w:b/>
                <w:sz w:val="28"/>
                <w:szCs w:val="28"/>
              </w:rPr>
              <w:t xml:space="preserve"> Curriculum Map</w:t>
            </w:r>
          </w:p>
        </w:tc>
      </w:tr>
      <w:tr w:rsidR="00903E63" w:rsidTr="00FE3CF3">
        <w:tblPrEx>
          <w:shd w:val="clear" w:color="auto" w:fill="auto"/>
        </w:tblPrEx>
        <w:tc>
          <w:tcPr>
            <w:tcW w:w="6948" w:type="dxa"/>
            <w:gridSpan w:val="4"/>
            <w:tcBorders>
              <w:bottom w:val="single" w:sz="4" w:space="0" w:color="auto"/>
            </w:tcBorders>
          </w:tcPr>
          <w:p w:rsidR="00903E63" w:rsidRPr="000B1573" w:rsidRDefault="00903E63" w:rsidP="00FE3CF3">
            <w:pPr>
              <w:jc w:val="center"/>
              <w:rPr>
                <w:b/>
                <w:sz w:val="18"/>
                <w:szCs w:val="18"/>
              </w:rPr>
            </w:pPr>
            <w:r w:rsidRPr="000B1573">
              <w:rPr>
                <w:b/>
                <w:sz w:val="18"/>
                <w:szCs w:val="18"/>
              </w:rPr>
              <w:t>1</w:t>
            </w:r>
            <w:r w:rsidRPr="000B1573">
              <w:rPr>
                <w:b/>
                <w:sz w:val="18"/>
                <w:szCs w:val="18"/>
                <w:vertAlign w:val="superscript"/>
              </w:rPr>
              <w:t>st</w:t>
            </w:r>
            <w:r w:rsidRPr="000B1573">
              <w:rPr>
                <w:b/>
                <w:sz w:val="18"/>
                <w:szCs w:val="18"/>
              </w:rPr>
              <w:t xml:space="preserve"> Semester</w:t>
            </w:r>
          </w:p>
        </w:tc>
        <w:tc>
          <w:tcPr>
            <w:tcW w:w="7440" w:type="dxa"/>
            <w:gridSpan w:val="4"/>
            <w:tcBorders>
              <w:bottom w:val="single" w:sz="4" w:space="0" w:color="auto"/>
            </w:tcBorders>
          </w:tcPr>
          <w:p w:rsidR="00903E63" w:rsidRPr="000B1573" w:rsidRDefault="00903E63" w:rsidP="00FE3CF3">
            <w:pPr>
              <w:jc w:val="center"/>
              <w:rPr>
                <w:b/>
                <w:sz w:val="18"/>
                <w:szCs w:val="18"/>
              </w:rPr>
            </w:pPr>
            <w:r w:rsidRPr="000B1573">
              <w:rPr>
                <w:b/>
                <w:sz w:val="18"/>
                <w:szCs w:val="18"/>
              </w:rPr>
              <w:t>2</w:t>
            </w:r>
            <w:r w:rsidRPr="000B1573">
              <w:rPr>
                <w:b/>
                <w:sz w:val="18"/>
                <w:szCs w:val="18"/>
                <w:vertAlign w:val="superscript"/>
              </w:rPr>
              <w:t>nd</w:t>
            </w:r>
            <w:r w:rsidRPr="000B1573">
              <w:rPr>
                <w:b/>
                <w:sz w:val="18"/>
                <w:szCs w:val="18"/>
              </w:rPr>
              <w:t xml:space="preserve"> Semester</w:t>
            </w:r>
          </w:p>
        </w:tc>
      </w:tr>
      <w:tr w:rsidR="00903E63" w:rsidTr="00FE3CF3">
        <w:tblPrEx>
          <w:shd w:val="clear" w:color="auto" w:fill="auto"/>
        </w:tblPrEx>
        <w:tc>
          <w:tcPr>
            <w:tcW w:w="2055" w:type="dxa"/>
            <w:shd w:val="clear" w:color="auto" w:fill="8C8C8C"/>
          </w:tcPr>
          <w:p w:rsidR="00903E63" w:rsidRPr="00903E63" w:rsidRDefault="00903E63" w:rsidP="00FE3CF3">
            <w:pPr>
              <w:jc w:val="center"/>
              <w:rPr>
                <w:b/>
              </w:rPr>
            </w:pPr>
          </w:p>
        </w:tc>
        <w:tc>
          <w:tcPr>
            <w:tcW w:w="2055" w:type="dxa"/>
            <w:shd w:val="clear" w:color="auto" w:fill="8C8C8C"/>
          </w:tcPr>
          <w:p w:rsidR="00903E63" w:rsidRPr="00903E63" w:rsidRDefault="00903E63" w:rsidP="00FE3CF3">
            <w:pPr>
              <w:jc w:val="center"/>
              <w:rPr>
                <w:b/>
              </w:rPr>
            </w:pPr>
          </w:p>
        </w:tc>
        <w:tc>
          <w:tcPr>
            <w:tcW w:w="2056" w:type="dxa"/>
            <w:shd w:val="clear" w:color="auto" w:fill="8C8C8C"/>
          </w:tcPr>
          <w:p w:rsidR="00903E63" w:rsidRPr="00903E63" w:rsidRDefault="00903E63" w:rsidP="00FE3CF3">
            <w:pPr>
              <w:jc w:val="center"/>
              <w:rPr>
                <w:b/>
              </w:rPr>
            </w:pPr>
          </w:p>
        </w:tc>
        <w:tc>
          <w:tcPr>
            <w:tcW w:w="2055" w:type="dxa"/>
            <w:gridSpan w:val="2"/>
            <w:shd w:val="clear" w:color="auto" w:fill="8C8C8C"/>
          </w:tcPr>
          <w:p w:rsidR="00903E63" w:rsidRPr="00903E63" w:rsidRDefault="00903E63" w:rsidP="00FE3CF3">
            <w:pPr>
              <w:jc w:val="center"/>
              <w:rPr>
                <w:b/>
              </w:rPr>
            </w:pPr>
          </w:p>
        </w:tc>
        <w:tc>
          <w:tcPr>
            <w:tcW w:w="2056" w:type="dxa"/>
            <w:shd w:val="clear" w:color="auto" w:fill="8C8C8C"/>
          </w:tcPr>
          <w:p w:rsidR="00903E63" w:rsidRPr="00903E63" w:rsidRDefault="00903E63" w:rsidP="00FE3CF3">
            <w:pPr>
              <w:jc w:val="center"/>
              <w:rPr>
                <w:b/>
              </w:rPr>
            </w:pPr>
          </w:p>
        </w:tc>
        <w:tc>
          <w:tcPr>
            <w:tcW w:w="2055" w:type="dxa"/>
            <w:shd w:val="clear" w:color="auto" w:fill="8C8C8C"/>
          </w:tcPr>
          <w:p w:rsidR="00903E63" w:rsidRPr="00903E63" w:rsidRDefault="00903E63" w:rsidP="00FE3CF3">
            <w:pPr>
              <w:jc w:val="center"/>
              <w:rPr>
                <w:b/>
              </w:rPr>
            </w:pPr>
          </w:p>
        </w:tc>
        <w:tc>
          <w:tcPr>
            <w:tcW w:w="2056" w:type="dxa"/>
            <w:shd w:val="clear" w:color="auto" w:fill="8C8C8C"/>
          </w:tcPr>
          <w:p w:rsidR="00903E63" w:rsidRPr="00903E63" w:rsidRDefault="00903E63" w:rsidP="00FE3CF3">
            <w:pPr>
              <w:jc w:val="center"/>
              <w:rPr>
                <w:b/>
              </w:rPr>
            </w:pPr>
          </w:p>
        </w:tc>
      </w:tr>
      <w:tr w:rsidR="00903E63" w:rsidTr="00FE3CF3">
        <w:tblPrEx>
          <w:shd w:val="clear" w:color="auto" w:fill="auto"/>
        </w:tblPrEx>
        <w:trPr>
          <w:trHeight w:val="308"/>
        </w:trPr>
        <w:tc>
          <w:tcPr>
            <w:tcW w:w="2055" w:type="dxa"/>
          </w:tcPr>
          <w:p w:rsidR="00903E63" w:rsidRPr="00D101F3" w:rsidRDefault="00903E63" w:rsidP="00FE3CF3">
            <w:pPr>
              <w:jc w:val="center"/>
              <w:rPr>
                <w:b/>
              </w:rPr>
            </w:pPr>
            <w:r w:rsidRPr="00D101F3">
              <w:rPr>
                <w:b/>
              </w:rPr>
              <w:t>Unit 1</w:t>
            </w:r>
          </w:p>
          <w:p w:rsidR="00A932B3" w:rsidRPr="00D101F3" w:rsidRDefault="00A932B3" w:rsidP="00A932B3">
            <w:pPr>
              <w:jc w:val="center"/>
              <w:rPr>
                <w:i/>
              </w:rPr>
            </w:pPr>
            <w:r w:rsidRPr="00D101F3">
              <w:rPr>
                <w:i/>
              </w:rPr>
              <w:t>(3 – 4 weeks)</w:t>
            </w:r>
          </w:p>
        </w:tc>
        <w:tc>
          <w:tcPr>
            <w:tcW w:w="2055" w:type="dxa"/>
          </w:tcPr>
          <w:p w:rsidR="00903E63" w:rsidRPr="00D101F3" w:rsidRDefault="00903E63" w:rsidP="00FE3CF3">
            <w:pPr>
              <w:jc w:val="center"/>
              <w:rPr>
                <w:b/>
              </w:rPr>
            </w:pPr>
            <w:r w:rsidRPr="00D101F3">
              <w:rPr>
                <w:b/>
              </w:rPr>
              <w:t>Unit 2</w:t>
            </w:r>
          </w:p>
          <w:p w:rsidR="00A932B3" w:rsidRPr="00D101F3" w:rsidRDefault="00A932B3" w:rsidP="00FE3CF3">
            <w:pPr>
              <w:jc w:val="center"/>
              <w:rPr>
                <w:b/>
              </w:rPr>
            </w:pPr>
            <w:r w:rsidRPr="00D101F3">
              <w:rPr>
                <w:i/>
              </w:rPr>
              <w:t>(3 – 4 weeks)</w:t>
            </w:r>
          </w:p>
        </w:tc>
        <w:tc>
          <w:tcPr>
            <w:tcW w:w="2056" w:type="dxa"/>
          </w:tcPr>
          <w:p w:rsidR="00903E63" w:rsidRPr="00D101F3" w:rsidRDefault="00903E63" w:rsidP="00FE3CF3">
            <w:pPr>
              <w:jc w:val="center"/>
              <w:rPr>
                <w:b/>
              </w:rPr>
            </w:pPr>
            <w:r w:rsidRPr="00D101F3">
              <w:rPr>
                <w:b/>
              </w:rPr>
              <w:t>Unit 3</w:t>
            </w:r>
          </w:p>
          <w:p w:rsidR="00A932B3" w:rsidRPr="00D101F3" w:rsidRDefault="00A932B3" w:rsidP="00A932B3">
            <w:pPr>
              <w:jc w:val="center"/>
              <w:rPr>
                <w:b/>
              </w:rPr>
            </w:pPr>
            <w:r w:rsidRPr="00D101F3">
              <w:rPr>
                <w:i/>
              </w:rPr>
              <w:t>(4 – 5 weeks)</w:t>
            </w:r>
          </w:p>
        </w:tc>
        <w:tc>
          <w:tcPr>
            <w:tcW w:w="2055" w:type="dxa"/>
            <w:gridSpan w:val="2"/>
          </w:tcPr>
          <w:p w:rsidR="00903E63" w:rsidRPr="00D101F3" w:rsidRDefault="00903E63" w:rsidP="00FE3CF3">
            <w:pPr>
              <w:jc w:val="center"/>
              <w:rPr>
                <w:b/>
              </w:rPr>
            </w:pPr>
            <w:r w:rsidRPr="00D101F3">
              <w:rPr>
                <w:b/>
              </w:rPr>
              <w:t>Unit 4</w:t>
            </w:r>
          </w:p>
          <w:p w:rsidR="00A932B3" w:rsidRPr="00D101F3" w:rsidRDefault="00A932B3" w:rsidP="00A932B3">
            <w:pPr>
              <w:jc w:val="center"/>
              <w:rPr>
                <w:b/>
              </w:rPr>
            </w:pPr>
            <w:r w:rsidRPr="00D101F3">
              <w:rPr>
                <w:i/>
              </w:rPr>
              <w:t>(5 – 6 weeks)</w:t>
            </w:r>
          </w:p>
        </w:tc>
        <w:tc>
          <w:tcPr>
            <w:tcW w:w="2056" w:type="dxa"/>
            <w:shd w:val="clear" w:color="auto" w:fill="auto"/>
          </w:tcPr>
          <w:p w:rsidR="00903E63" w:rsidRPr="00D101F3" w:rsidRDefault="00903E63" w:rsidP="00FE3CF3">
            <w:pPr>
              <w:jc w:val="center"/>
              <w:rPr>
                <w:b/>
              </w:rPr>
            </w:pPr>
            <w:r w:rsidRPr="00D101F3">
              <w:rPr>
                <w:b/>
              </w:rPr>
              <w:t>Unit 5</w:t>
            </w:r>
          </w:p>
          <w:p w:rsidR="00A932B3" w:rsidRPr="00D101F3" w:rsidRDefault="00A932B3" w:rsidP="00FE3CF3">
            <w:pPr>
              <w:jc w:val="center"/>
              <w:rPr>
                <w:b/>
              </w:rPr>
            </w:pPr>
            <w:r w:rsidRPr="00D101F3">
              <w:rPr>
                <w:i/>
              </w:rPr>
              <w:t>(4 – 5 weeks)</w:t>
            </w:r>
          </w:p>
        </w:tc>
        <w:tc>
          <w:tcPr>
            <w:tcW w:w="2055" w:type="dxa"/>
            <w:shd w:val="clear" w:color="auto" w:fill="auto"/>
          </w:tcPr>
          <w:p w:rsidR="00903E63" w:rsidRPr="00D101F3" w:rsidRDefault="00903E63" w:rsidP="00FE3CF3">
            <w:pPr>
              <w:jc w:val="center"/>
              <w:rPr>
                <w:b/>
              </w:rPr>
            </w:pPr>
            <w:r w:rsidRPr="00D101F3">
              <w:rPr>
                <w:b/>
              </w:rPr>
              <w:t>Unit 6</w:t>
            </w:r>
          </w:p>
          <w:p w:rsidR="00A932B3" w:rsidRPr="00D101F3" w:rsidRDefault="00A932B3" w:rsidP="00FE3CF3">
            <w:pPr>
              <w:jc w:val="center"/>
              <w:rPr>
                <w:b/>
              </w:rPr>
            </w:pPr>
            <w:r w:rsidRPr="00D101F3">
              <w:rPr>
                <w:i/>
              </w:rPr>
              <w:t>(4 – 5 weeks)</w:t>
            </w:r>
          </w:p>
        </w:tc>
        <w:tc>
          <w:tcPr>
            <w:tcW w:w="2056" w:type="dxa"/>
            <w:shd w:val="clear" w:color="auto" w:fill="auto"/>
          </w:tcPr>
          <w:p w:rsidR="00903E63" w:rsidRPr="00D101F3" w:rsidRDefault="00903E63" w:rsidP="00FE3CF3">
            <w:pPr>
              <w:jc w:val="center"/>
              <w:rPr>
                <w:b/>
              </w:rPr>
            </w:pPr>
            <w:r w:rsidRPr="00D101F3">
              <w:rPr>
                <w:b/>
              </w:rPr>
              <w:t>Unit 7</w:t>
            </w:r>
          </w:p>
          <w:p w:rsidR="00A932B3" w:rsidRPr="00D101F3" w:rsidRDefault="00A932B3" w:rsidP="00FE3CF3">
            <w:pPr>
              <w:jc w:val="center"/>
              <w:rPr>
                <w:b/>
              </w:rPr>
            </w:pPr>
            <w:r w:rsidRPr="00D101F3">
              <w:rPr>
                <w:i/>
              </w:rPr>
              <w:t>(3 – 4 weeks)</w:t>
            </w:r>
          </w:p>
        </w:tc>
      </w:tr>
      <w:tr w:rsidR="00903E63" w:rsidTr="00FE3CF3">
        <w:tblPrEx>
          <w:shd w:val="clear" w:color="auto" w:fill="auto"/>
        </w:tblPrEx>
        <w:tc>
          <w:tcPr>
            <w:tcW w:w="2055" w:type="dxa"/>
          </w:tcPr>
          <w:p w:rsidR="00903E63" w:rsidRPr="00D101F3" w:rsidRDefault="00903E63" w:rsidP="00FE3CF3">
            <w:pPr>
              <w:jc w:val="center"/>
              <w:rPr>
                <w:b/>
                <w:sz w:val="22"/>
                <w:szCs w:val="22"/>
              </w:rPr>
            </w:pPr>
            <w:r w:rsidRPr="00D101F3">
              <w:rPr>
                <w:b/>
                <w:sz w:val="22"/>
                <w:szCs w:val="22"/>
              </w:rPr>
              <w:t>Quadratics Revisited</w:t>
            </w:r>
          </w:p>
        </w:tc>
        <w:tc>
          <w:tcPr>
            <w:tcW w:w="2055" w:type="dxa"/>
          </w:tcPr>
          <w:p w:rsidR="00903E63" w:rsidRPr="00D101F3" w:rsidRDefault="00903E63" w:rsidP="00FE3CF3">
            <w:pPr>
              <w:jc w:val="center"/>
              <w:rPr>
                <w:b/>
                <w:sz w:val="22"/>
                <w:szCs w:val="22"/>
              </w:rPr>
            </w:pPr>
            <w:r w:rsidRPr="00D101F3">
              <w:rPr>
                <w:b/>
                <w:sz w:val="22"/>
                <w:szCs w:val="22"/>
              </w:rPr>
              <w:t>Operations With Polynomials</w:t>
            </w:r>
          </w:p>
        </w:tc>
        <w:tc>
          <w:tcPr>
            <w:tcW w:w="2056" w:type="dxa"/>
            <w:tcBorders>
              <w:bottom w:val="single" w:sz="4" w:space="0" w:color="auto"/>
            </w:tcBorders>
          </w:tcPr>
          <w:p w:rsidR="00903E63" w:rsidRPr="00D101F3" w:rsidRDefault="00903E63" w:rsidP="00FE3CF3">
            <w:pPr>
              <w:jc w:val="center"/>
              <w:rPr>
                <w:b/>
                <w:sz w:val="22"/>
                <w:szCs w:val="22"/>
              </w:rPr>
            </w:pPr>
            <w:r w:rsidRPr="00D101F3">
              <w:rPr>
                <w:b/>
                <w:sz w:val="22"/>
                <w:szCs w:val="22"/>
              </w:rPr>
              <w:t>Polynomial Functions</w:t>
            </w:r>
          </w:p>
        </w:tc>
        <w:tc>
          <w:tcPr>
            <w:tcW w:w="2055" w:type="dxa"/>
            <w:gridSpan w:val="2"/>
            <w:tcBorders>
              <w:bottom w:val="single" w:sz="4" w:space="0" w:color="auto"/>
            </w:tcBorders>
          </w:tcPr>
          <w:p w:rsidR="00903E63" w:rsidRPr="00D101F3" w:rsidRDefault="00903E63" w:rsidP="00FE3CF3">
            <w:pPr>
              <w:jc w:val="center"/>
              <w:rPr>
                <w:b/>
                <w:sz w:val="22"/>
                <w:szCs w:val="22"/>
              </w:rPr>
            </w:pPr>
            <w:r w:rsidRPr="00D101F3">
              <w:rPr>
                <w:b/>
                <w:sz w:val="22"/>
                <w:szCs w:val="22"/>
              </w:rPr>
              <w:t>Rational &amp; Radical Relationships</w:t>
            </w:r>
          </w:p>
        </w:tc>
        <w:tc>
          <w:tcPr>
            <w:tcW w:w="2056" w:type="dxa"/>
            <w:shd w:val="clear" w:color="auto" w:fill="auto"/>
          </w:tcPr>
          <w:p w:rsidR="00903E63" w:rsidRPr="00D101F3" w:rsidRDefault="00903E63" w:rsidP="00FE3CF3">
            <w:pPr>
              <w:jc w:val="center"/>
              <w:rPr>
                <w:b/>
                <w:sz w:val="22"/>
                <w:szCs w:val="22"/>
              </w:rPr>
            </w:pPr>
            <w:r w:rsidRPr="00D101F3">
              <w:rPr>
                <w:b/>
                <w:sz w:val="22"/>
                <w:szCs w:val="22"/>
              </w:rPr>
              <w:t>Exponential &amp; Logarithms</w:t>
            </w:r>
          </w:p>
        </w:tc>
        <w:tc>
          <w:tcPr>
            <w:tcW w:w="2055" w:type="dxa"/>
            <w:shd w:val="clear" w:color="auto" w:fill="auto"/>
          </w:tcPr>
          <w:p w:rsidR="00903E63" w:rsidRPr="00D101F3" w:rsidRDefault="00903E63" w:rsidP="00FE3CF3">
            <w:pPr>
              <w:jc w:val="center"/>
              <w:rPr>
                <w:b/>
                <w:sz w:val="22"/>
                <w:szCs w:val="22"/>
              </w:rPr>
            </w:pPr>
            <w:r w:rsidRPr="00D101F3">
              <w:rPr>
                <w:b/>
                <w:sz w:val="22"/>
                <w:szCs w:val="22"/>
              </w:rPr>
              <w:t>Mathematical Modeling</w:t>
            </w:r>
          </w:p>
        </w:tc>
        <w:tc>
          <w:tcPr>
            <w:tcW w:w="2056" w:type="dxa"/>
            <w:shd w:val="clear" w:color="auto" w:fill="auto"/>
          </w:tcPr>
          <w:p w:rsidR="00903E63" w:rsidRPr="00D101F3" w:rsidRDefault="00903E63" w:rsidP="000B1573">
            <w:pPr>
              <w:ind w:left="-92" w:right="-48"/>
              <w:jc w:val="center"/>
              <w:rPr>
                <w:b/>
                <w:sz w:val="22"/>
                <w:szCs w:val="22"/>
              </w:rPr>
            </w:pPr>
            <w:r w:rsidRPr="00D101F3">
              <w:rPr>
                <w:b/>
                <w:sz w:val="22"/>
                <w:szCs w:val="22"/>
              </w:rPr>
              <w:t xml:space="preserve">Inferences </w:t>
            </w:r>
            <w:r w:rsidR="000B1573" w:rsidRPr="00D101F3">
              <w:rPr>
                <w:b/>
                <w:sz w:val="22"/>
                <w:szCs w:val="22"/>
              </w:rPr>
              <w:t>and</w:t>
            </w:r>
            <w:r w:rsidRPr="00D101F3">
              <w:rPr>
                <w:b/>
                <w:sz w:val="22"/>
                <w:szCs w:val="22"/>
              </w:rPr>
              <w:t xml:space="preserve"> Conclusions from Data</w:t>
            </w:r>
          </w:p>
        </w:tc>
      </w:tr>
      <w:tr w:rsidR="00903E63" w:rsidTr="00FE3CF3">
        <w:tblPrEx>
          <w:shd w:val="clear" w:color="auto" w:fill="auto"/>
        </w:tblPrEx>
        <w:tc>
          <w:tcPr>
            <w:tcW w:w="2055" w:type="dxa"/>
          </w:tcPr>
          <w:p w:rsidR="00903E63" w:rsidRPr="00D101F3" w:rsidRDefault="00903E63" w:rsidP="00FE3CF3">
            <w:pPr>
              <w:pBdr>
                <w:right w:val="single" w:sz="4" w:space="4" w:color="auto"/>
              </w:pBdr>
              <w:jc w:val="center"/>
              <w:rPr>
                <w:b/>
                <w:sz w:val="18"/>
                <w:szCs w:val="18"/>
              </w:rPr>
            </w:pPr>
            <w:r w:rsidRPr="00D101F3">
              <w:rPr>
                <w:b/>
                <w:sz w:val="18"/>
                <w:szCs w:val="18"/>
              </w:rPr>
              <w:t>MGSE9-12.N.CN.1</w:t>
            </w:r>
          </w:p>
          <w:p w:rsidR="00903E63" w:rsidRPr="00D101F3" w:rsidRDefault="00903E63" w:rsidP="00FE3CF3">
            <w:pPr>
              <w:pBdr>
                <w:right w:val="single" w:sz="4" w:space="4" w:color="auto"/>
              </w:pBdr>
              <w:jc w:val="center"/>
              <w:rPr>
                <w:b/>
                <w:sz w:val="18"/>
                <w:szCs w:val="18"/>
              </w:rPr>
            </w:pPr>
            <w:r w:rsidRPr="00D101F3">
              <w:rPr>
                <w:b/>
                <w:sz w:val="18"/>
                <w:szCs w:val="18"/>
              </w:rPr>
              <w:t>MGSE9-12.N.CN.2</w:t>
            </w:r>
          </w:p>
          <w:p w:rsidR="00903E63" w:rsidRPr="00D101F3" w:rsidRDefault="00903E63" w:rsidP="00FE3CF3">
            <w:pPr>
              <w:pBdr>
                <w:right w:val="single" w:sz="4" w:space="4" w:color="auto"/>
              </w:pBdr>
              <w:jc w:val="center"/>
              <w:rPr>
                <w:b/>
                <w:sz w:val="18"/>
                <w:szCs w:val="18"/>
              </w:rPr>
            </w:pPr>
            <w:r w:rsidRPr="00D101F3">
              <w:rPr>
                <w:b/>
                <w:sz w:val="18"/>
                <w:szCs w:val="18"/>
              </w:rPr>
              <w:t>MGSE9-12.N.CN.3</w:t>
            </w:r>
          </w:p>
          <w:p w:rsidR="00903E63" w:rsidRPr="00D101F3" w:rsidRDefault="00903E63" w:rsidP="00FE3CF3">
            <w:pPr>
              <w:pBdr>
                <w:right w:val="single" w:sz="4" w:space="4" w:color="auto"/>
              </w:pBdr>
              <w:jc w:val="center"/>
              <w:rPr>
                <w:b/>
                <w:sz w:val="18"/>
                <w:szCs w:val="18"/>
              </w:rPr>
            </w:pPr>
            <w:r w:rsidRPr="00D101F3">
              <w:rPr>
                <w:b/>
                <w:sz w:val="18"/>
                <w:szCs w:val="18"/>
              </w:rPr>
              <w:t>MGSE9-12.N.CN.7</w:t>
            </w:r>
          </w:p>
          <w:p w:rsidR="00903E63" w:rsidRPr="00D101F3" w:rsidRDefault="00903E63" w:rsidP="00FE3CF3">
            <w:pPr>
              <w:pBdr>
                <w:right w:val="single" w:sz="4" w:space="4" w:color="auto"/>
              </w:pBdr>
              <w:jc w:val="center"/>
              <w:rPr>
                <w:b/>
                <w:sz w:val="18"/>
                <w:szCs w:val="18"/>
              </w:rPr>
            </w:pPr>
            <w:r w:rsidRPr="00D101F3">
              <w:rPr>
                <w:b/>
                <w:sz w:val="18"/>
                <w:szCs w:val="18"/>
              </w:rPr>
              <w:t>MGSE9-12.N.CN.8</w:t>
            </w:r>
          </w:p>
          <w:p w:rsidR="00EF4BF9" w:rsidRPr="00D101F3" w:rsidRDefault="00EF4BF9" w:rsidP="00FE3CF3">
            <w:pPr>
              <w:pBdr>
                <w:right w:val="single" w:sz="4" w:space="4" w:color="auto"/>
              </w:pBdr>
              <w:jc w:val="center"/>
              <w:rPr>
                <w:b/>
                <w:sz w:val="18"/>
                <w:szCs w:val="18"/>
              </w:rPr>
            </w:pPr>
            <w:r w:rsidRPr="00D101F3">
              <w:rPr>
                <w:b/>
                <w:sz w:val="18"/>
                <w:szCs w:val="18"/>
              </w:rPr>
              <w:t>MGSE9-12.A.REI.4</w:t>
            </w:r>
          </w:p>
          <w:p w:rsidR="00903E63" w:rsidRPr="00D101F3" w:rsidRDefault="00903E63" w:rsidP="00FE3CF3">
            <w:pPr>
              <w:jc w:val="center"/>
              <w:rPr>
                <w:b/>
                <w:sz w:val="18"/>
                <w:szCs w:val="18"/>
              </w:rPr>
            </w:pPr>
            <w:r w:rsidRPr="00D101F3">
              <w:rPr>
                <w:b/>
                <w:sz w:val="18"/>
                <w:szCs w:val="18"/>
              </w:rPr>
              <w:t>MGSE9-12.A.REI.4b</w:t>
            </w:r>
          </w:p>
          <w:p w:rsidR="00903E63" w:rsidRPr="00D101F3" w:rsidRDefault="00903E63" w:rsidP="00FE3CF3">
            <w:pPr>
              <w:jc w:val="center"/>
              <w:rPr>
                <w:b/>
                <w:sz w:val="18"/>
                <w:szCs w:val="18"/>
              </w:rPr>
            </w:pPr>
            <w:r w:rsidRPr="00D101F3">
              <w:rPr>
                <w:b/>
                <w:sz w:val="18"/>
                <w:szCs w:val="18"/>
              </w:rPr>
              <w:t>MGSE9-12.N.RN.1</w:t>
            </w:r>
          </w:p>
          <w:p w:rsidR="00903E63" w:rsidRPr="00D101F3" w:rsidRDefault="00903E63" w:rsidP="00FE3CF3">
            <w:pPr>
              <w:pBdr>
                <w:right w:val="single" w:sz="4" w:space="4" w:color="auto"/>
              </w:pBdr>
              <w:jc w:val="center"/>
              <w:rPr>
                <w:b/>
                <w:sz w:val="18"/>
                <w:szCs w:val="18"/>
              </w:rPr>
            </w:pPr>
            <w:r w:rsidRPr="00D101F3">
              <w:rPr>
                <w:b/>
                <w:sz w:val="18"/>
                <w:szCs w:val="18"/>
              </w:rPr>
              <w:t>MGSE9-12.N.RN.2</w:t>
            </w:r>
          </w:p>
        </w:tc>
        <w:tc>
          <w:tcPr>
            <w:tcW w:w="2055" w:type="dxa"/>
            <w:tcBorders>
              <w:bottom w:val="single" w:sz="4" w:space="0" w:color="auto"/>
            </w:tcBorders>
          </w:tcPr>
          <w:p w:rsidR="00903E63" w:rsidRPr="00D101F3" w:rsidRDefault="00903E63" w:rsidP="00FE3CF3">
            <w:pPr>
              <w:jc w:val="center"/>
              <w:rPr>
                <w:b/>
                <w:sz w:val="18"/>
                <w:szCs w:val="18"/>
              </w:rPr>
            </w:pPr>
            <w:r w:rsidRPr="00D101F3">
              <w:rPr>
                <w:b/>
                <w:sz w:val="18"/>
                <w:szCs w:val="18"/>
              </w:rPr>
              <w:t>MGSE9-12.A.APR.1</w:t>
            </w:r>
          </w:p>
          <w:p w:rsidR="00903E63" w:rsidRPr="00D101F3" w:rsidRDefault="00903E63" w:rsidP="00FE3CF3">
            <w:pPr>
              <w:jc w:val="center"/>
              <w:rPr>
                <w:b/>
                <w:sz w:val="18"/>
                <w:szCs w:val="18"/>
              </w:rPr>
            </w:pPr>
            <w:r w:rsidRPr="00D101F3">
              <w:rPr>
                <w:b/>
                <w:sz w:val="18"/>
                <w:szCs w:val="18"/>
              </w:rPr>
              <w:t>MGSE9-12.A.APR.5</w:t>
            </w:r>
          </w:p>
          <w:p w:rsidR="00903E63" w:rsidRPr="00D101F3" w:rsidRDefault="00903E63" w:rsidP="00FE3CF3">
            <w:pPr>
              <w:jc w:val="center"/>
              <w:rPr>
                <w:b/>
                <w:sz w:val="18"/>
                <w:szCs w:val="18"/>
              </w:rPr>
            </w:pPr>
            <w:r w:rsidRPr="00D101F3">
              <w:rPr>
                <w:b/>
                <w:sz w:val="18"/>
                <w:szCs w:val="18"/>
              </w:rPr>
              <w:t>MGSE9-12.A.APR.6</w:t>
            </w:r>
          </w:p>
          <w:p w:rsidR="00EF4BF9" w:rsidRPr="00D101F3" w:rsidRDefault="00EF4BF9" w:rsidP="00FE3CF3">
            <w:pPr>
              <w:jc w:val="center"/>
              <w:rPr>
                <w:b/>
                <w:sz w:val="18"/>
                <w:szCs w:val="18"/>
              </w:rPr>
            </w:pPr>
            <w:r w:rsidRPr="00D101F3">
              <w:rPr>
                <w:b/>
                <w:sz w:val="18"/>
                <w:szCs w:val="18"/>
              </w:rPr>
              <w:t>MGSE9-12.F.BF.1</w:t>
            </w:r>
          </w:p>
          <w:p w:rsidR="00903E63" w:rsidRPr="00D101F3" w:rsidRDefault="00903E63" w:rsidP="00FE3CF3">
            <w:pPr>
              <w:jc w:val="center"/>
              <w:rPr>
                <w:b/>
                <w:sz w:val="18"/>
                <w:szCs w:val="18"/>
              </w:rPr>
            </w:pPr>
            <w:r w:rsidRPr="00D101F3">
              <w:rPr>
                <w:b/>
                <w:sz w:val="18"/>
                <w:szCs w:val="18"/>
              </w:rPr>
              <w:t>MGSE9-12.F.BF.1b</w:t>
            </w:r>
          </w:p>
          <w:p w:rsidR="00903E63" w:rsidRPr="00D101F3" w:rsidRDefault="00903E63" w:rsidP="00FE3CF3">
            <w:pPr>
              <w:jc w:val="center"/>
              <w:rPr>
                <w:b/>
                <w:sz w:val="18"/>
                <w:szCs w:val="18"/>
              </w:rPr>
            </w:pPr>
            <w:r w:rsidRPr="00D101F3">
              <w:rPr>
                <w:b/>
                <w:sz w:val="18"/>
                <w:szCs w:val="18"/>
              </w:rPr>
              <w:t>MGSE9-12.F.BF.1c</w:t>
            </w:r>
          </w:p>
          <w:p w:rsidR="00903E63" w:rsidRPr="00D101F3" w:rsidRDefault="00903E63" w:rsidP="00FE3CF3">
            <w:pPr>
              <w:jc w:val="center"/>
              <w:rPr>
                <w:b/>
                <w:sz w:val="18"/>
                <w:szCs w:val="18"/>
              </w:rPr>
            </w:pPr>
            <w:r w:rsidRPr="00D101F3">
              <w:rPr>
                <w:b/>
                <w:sz w:val="18"/>
                <w:szCs w:val="18"/>
              </w:rPr>
              <w:t>MGSE9-12.F.BF.4</w:t>
            </w:r>
          </w:p>
          <w:p w:rsidR="00CF07B2" w:rsidRPr="00D101F3" w:rsidRDefault="00CF07B2" w:rsidP="00FE3CF3">
            <w:pPr>
              <w:jc w:val="center"/>
              <w:rPr>
                <w:b/>
                <w:sz w:val="18"/>
                <w:szCs w:val="18"/>
              </w:rPr>
            </w:pPr>
            <w:r w:rsidRPr="00D101F3">
              <w:rPr>
                <w:b/>
                <w:sz w:val="18"/>
                <w:szCs w:val="18"/>
              </w:rPr>
              <w:t>MGSE9-12.F.BF.4a</w:t>
            </w:r>
          </w:p>
          <w:p w:rsidR="00903E63" w:rsidRPr="00D101F3" w:rsidRDefault="00903E63" w:rsidP="00FE3CF3">
            <w:pPr>
              <w:jc w:val="center"/>
              <w:rPr>
                <w:b/>
                <w:sz w:val="18"/>
                <w:szCs w:val="18"/>
              </w:rPr>
            </w:pPr>
            <w:r w:rsidRPr="00D101F3">
              <w:rPr>
                <w:b/>
                <w:sz w:val="18"/>
                <w:szCs w:val="18"/>
              </w:rPr>
              <w:t>MGSE9-12.F.BF.4b</w:t>
            </w:r>
          </w:p>
          <w:p w:rsidR="00903E63" w:rsidRPr="00D101F3" w:rsidRDefault="00903E63" w:rsidP="000B1573">
            <w:pPr>
              <w:jc w:val="center"/>
              <w:rPr>
                <w:b/>
                <w:sz w:val="18"/>
                <w:szCs w:val="18"/>
              </w:rPr>
            </w:pPr>
            <w:r w:rsidRPr="00D101F3">
              <w:rPr>
                <w:b/>
                <w:sz w:val="18"/>
                <w:szCs w:val="18"/>
              </w:rPr>
              <w:t>MGSE9-12.F.BF.4c</w:t>
            </w:r>
          </w:p>
        </w:tc>
        <w:tc>
          <w:tcPr>
            <w:tcW w:w="2056" w:type="dxa"/>
            <w:tcBorders>
              <w:top w:val="single" w:sz="4" w:space="0" w:color="auto"/>
              <w:bottom w:val="single" w:sz="4" w:space="0" w:color="auto"/>
              <w:right w:val="single" w:sz="4" w:space="0" w:color="auto"/>
            </w:tcBorders>
          </w:tcPr>
          <w:p w:rsidR="00903E63" w:rsidRPr="00D101F3" w:rsidRDefault="00903E63" w:rsidP="00FE3CF3">
            <w:pPr>
              <w:jc w:val="center"/>
              <w:rPr>
                <w:b/>
                <w:sz w:val="18"/>
                <w:szCs w:val="18"/>
                <w:lang w:val="pt-BR"/>
              </w:rPr>
            </w:pPr>
            <w:r w:rsidRPr="00D101F3">
              <w:rPr>
                <w:b/>
                <w:sz w:val="18"/>
                <w:szCs w:val="18"/>
                <w:lang w:val="pt-BR"/>
              </w:rPr>
              <w:t>MGSE9-12.N.CN.9</w:t>
            </w:r>
          </w:p>
          <w:p w:rsidR="00EF4BF9" w:rsidRPr="00D101F3" w:rsidRDefault="00EF4BF9" w:rsidP="00FE3CF3">
            <w:pPr>
              <w:jc w:val="center"/>
              <w:rPr>
                <w:b/>
                <w:sz w:val="18"/>
                <w:szCs w:val="18"/>
                <w:lang w:val="pt-BR"/>
              </w:rPr>
            </w:pPr>
            <w:r w:rsidRPr="00D101F3">
              <w:rPr>
                <w:b/>
                <w:sz w:val="18"/>
                <w:szCs w:val="18"/>
              </w:rPr>
              <w:t>MGSE9-12.A.SSE.1</w:t>
            </w:r>
          </w:p>
          <w:p w:rsidR="00903E63" w:rsidRPr="00D101F3" w:rsidRDefault="00903E63" w:rsidP="00FE3CF3">
            <w:pPr>
              <w:jc w:val="center"/>
              <w:rPr>
                <w:b/>
                <w:sz w:val="18"/>
                <w:szCs w:val="18"/>
              </w:rPr>
            </w:pPr>
            <w:r w:rsidRPr="00D101F3">
              <w:rPr>
                <w:b/>
                <w:sz w:val="18"/>
                <w:szCs w:val="18"/>
              </w:rPr>
              <w:t>MGSE9-12.A.SSE.1a</w:t>
            </w:r>
          </w:p>
          <w:p w:rsidR="00903E63" w:rsidRPr="00D101F3" w:rsidRDefault="00903E63" w:rsidP="00FE3CF3">
            <w:pPr>
              <w:jc w:val="center"/>
              <w:rPr>
                <w:b/>
                <w:sz w:val="18"/>
                <w:szCs w:val="18"/>
                <w:lang w:val="pt-BR"/>
              </w:rPr>
            </w:pPr>
            <w:r w:rsidRPr="00D101F3">
              <w:rPr>
                <w:b/>
                <w:sz w:val="18"/>
                <w:szCs w:val="18"/>
                <w:lang w:val="pt-BR"/>
              </w:rPr>
              <w:t>MGSE9-12.A.SSE.1b</w:t>
            </w:r>
          </w:p>
          <w:p w:rsidR="00903E63" w:rsidRPr="00D101F3" w:rsidRDefault="00903E63" w:rsidP="00FE3CF3">
            <w:pPr>
              <w:jc w:val="center"/>
              <w:rPr>
                <w:b/>
                <w:sz w:val="18"/>
                <w:szCs w:val="18"/>
              </w:rPr>
            </w:pPr>
            <w:r w:rsidRPr="00D101F3">
              <w:rPr>
                <w:b/>
                <w:sz w:val="18"/>
                <w:szCs w:val="18"/>
              </w:rPr>
              <w:t>MGSE9-12.A.SSE.2</w:t>
            </w:r>
          </w:p>
          <w:p w:rsidR="00903E63" w:rsidRPr="00D101F3" w:rsidRDefault="00903E63" w:rsidP="00FE3CF3">
            <w:pPr>
              <w:jc w:val="center"/>
              <w:rPr>
                <w:b/>
                <w:sz w:val="18"/>
                <w:szCs w:val="18"/>
              </w:rPr>
            </w:pPr>
            <w:r w:rsidRPr="00D101F3">
              <w:rPr>
                <w:b/>
                <w:sz w:val="18"/>
                <w:szCs w:val="18"/>
              </w:rPr>
              <w:t>MGSE9-12.A.APR.2</w:t>
            </w:r>
          </w:p>
          <w:p w:rsidR="00903E63" w:rsidRPr="00D101F3" w:rsidRDefault="00903E63" w:rsidP="00FE3CF3">
            <w:pPr>
              <w:jc w:val="center"/>
              <w:rPr>
                <w:b/>
                <w:sz w:val="18"/>
                <w:szCs w:val="18"/>
              </w:rPr>
            </w:pPr>
            <w:r w:rsidRPr="00D101F3">
              <w:rPr>
                <w:b/>
                <w:sz w:val="18"/>
                <w:szCs w:val="18"/>
              </w:rPr>
              <w:t>MGSE9-12.A.APR.3</w:t>
            </w:r>
          </w:p>
          <w:p w:rsidR="00903E63" w:rsidRPr="00D101F3" w:rsidRDefault="00903E63" w:rsidP="00FE3CF3">
            <w:pPr>
              <w:jc w:val="center"/>
              <w:rPr>
                <w:b/>
                <w:sz w:val="18"/>
                <w:szCs w:val="18"/>
              </w:rPr>
            </w:pPr>
            <w:r w:rsidRPr="00D101F3">
              <w:rPr>
                <w:b/>
                <w:sz w:val="18"/>
                <w:szCs w:val="18"/>
              </w:rPr>
              <w:t>MGSE9-12.A.APR.4</w:t>
            </w:r>
          </w:p>
          <w:p w:rsidR="00903E63" w:rsidRPr="00D101F3" w:rsidRDefault="00903E63" w:rsidP="00FE3CF3">
            <w:pPr>
              <w:jc w:val="center"/>
              <w:rPr>
                <w:b/>
                <w:sz w:val="18"/>
                <w:szCs w:val="18"/>
                <w:lang w:val="pt-BR"/>
              </w:rPr>
            </w:pPr>
            <w:r w:rsidRPr="00D101F3">
              <w:rPr>
                <w:b/>
                <w:sz w:val="18"/>
                <w:szCs w:val="18"/>
                <w:lang w:val="pt-BR"/>
              </w:rPr>
              <w:t>MGSE9-12.F.IF.4</w:t>
            </w:r>
          </w:p>
          <w:p w:rsidR="00EF4BF9" w:rsidRPr="00D101F3" w:rsidRDefault="00EF4BF9" w:rsidP="00FE3CF3">
            <w:pPr>
              <w:jc w:val="center"/>
              <w:rPr>
                <w:b/>
                <w:sz w:val="18"/>
                <w:szCs w:val="18"/>
                <w:lang w:val="pt-BR"/>
              </w:rPr>
            </w:pPr>
            <w:r w:rsidRPr="00D101F3">
              <w:rPr>
                <w:b/>
                <w:sz w:val="18"/>
                <w:szCs w:val="18"/>
              </w:rPr>
              <w:t>MGSE9-12.F.IF.7</w:t>
            </w:r>
          </w:p>
          <w:p w:rsidR="00903E63" w:rsidRPr="00D101F3" w:rsidRDefault="00903E63" w:rsidP="000B1573">
            <w:pPr>
              <w:jc w:val="center"/>
              <w:rPr>
                <w:sz w:val="18"/>
                <w:szCs w:val="18"/>
                <w:lang w:val="pt-BR"/>
              </w:rPr>
            </w:pPr>
            <w:r w:rsidRPr="00D101F3">
              <w:rPr>
                <w:b/>
                <w:sz w:val="18"/>
                <w:szCs w:val="18"/>
              </w:rPr>
              <w:t>MGSE9-12.F.IF.7c</w:t>
            </w:r>
          </w:p>
        </w:tc>
        <w:tc>
          <w:tcPr>
            <w:tcW w:w="2055" w:type="dxa"/>
            <w:gridSpan w:val="2"/>
            <w:tcBorders>
              <w:top w:val="single" w:sz="4" w:space="0" w:color="auto"/>
              <w:left w:val="single" w:sz="4" w:space="0" w:color="auto"/>
              <w:bottom w:val="single" w:sz="4" w:space="0" w:color="auto"/>
              <w:right w:val="single" w:sz="4" w:space="0" w:color="auto"/>
            </w:tcBorders>
          </w:tcPr>
          <w:p w:rsidR="00903E63" w:rsidRPr="00D101F3" w:rsidRDefault="00903E63" w:rsidP="00FE3CF3">
            <w:pPr>
              <w:jc w:val="center"/>
              <w:rPr>
                <w:b/>
                <w:sz w:val="18"/>
                <w:szCs w:val="18"/>
              </w:rPr>
            </w:pPr>
            <w:r w:rsidRPr="00D101F3">
              <w:rPr>
                <w:b/>
                <w:sz w:val="18"/>
                <w:szCs w:val="18"/>
              </w:rPr>
              <w:t>MGSE9-12.A.APR.7</w:t>
            </w:r>
          </w:p>
          <w:p w:rsidR="00903E63" w:rsidRPr="00D101F3" w:rsidRDefault="00903E63" w:rsidP="00FE3CF3">
            <w:pPr>
              <w:jc w:val="center"/>
              <w:rPr>
                <w:b/>
                <w:sz w:val="18"/>
                <w:szCs w:val="18"/>
              </w:rPr>
            </w:pPr>
            <w:r w:rsidRPr="00D101F3">
              <w:rPr>
                <w:b/>
                <w:sz w:val="18"/>
                <w:szCs w:val="18"/>
              </w:rPr>
              <w:t>MGSE9-12.A.CED.1</w:t>
            </w:r>
          </w:p>
          <w:p w:rsidR="00903E63" w:rsidRPr="00D101F3" w:rsidRDefault="00903E63" w:rsidP="00FE3CF3">
            <w:pPr>
              <w:jc w:val="center"/>
              <w:rPr>
                <w:b/>
                <w:sz w:val="18"/>
                <w:szCs w:val="18"/>
              </w:rPr>
            </w:pPr>
            <w:r w:rsidRPr="00D101F3">
              <w:rPr>
                <w:b/>
                <w:sz w:val="18"/>
                <w:szCs w:val="18"/>
              </w:rPr>
              <w:t>MGSE9-12.A.CED.2</w:t>
            </w:r>
          </w:p>
          <w:p w:rsidR="00903E63" w:rsidRPr="00D101F3" w:rsidRDefault="00903E63" w:rsidP="00FE3CF3">
            <w:pPr>
              <w:jc w:val="center"/>
              <w:rPr>
                <w:b/>
                <w:sz w:val="18"/>
                <w:szCs w:val="18"/>
              </w:rPr>
            </w:pPr>
            <w:r w:rsidRPr="00D101F3">
              <w:rPr>
                <w:b/>
                <w:sz w:val="18"/>
                <w:szCs w:val="18"/>
              </w:rPr>
              <w:t>MGSE9-12.A.REI.2</w:t>
            </w:r>
          </w:p>
          <w:p w:rsidR="00903E63" w:rsidRPr="00D101F3" w:rsidRDefault="00903E63" w:rsidP="00FE3CF3">
            <w:pPr>
              <w:jc w:val="center"/>
              <w:rPr>
                <w:b/>
                <w:sz w:val="18"/>
                <w:szCs w:val="18"/>
              </w:rPr>
            </w:pPr>
            <w:r w:rsidRPr="00D101F3">
              <w:rPr>
                <w:b/>
                <w:sz w:val="18"/>
                <w:szCs w:val="18"/>
              </w:rPr>
              <w:t>MGSE9-12.F.IF.4</w:t>
            </w:r>
          </w:p>
          <w:p w:rsidR="00903E63" w:rsidRPr="00D101F3" w:rsidRDefault="00903E63" w:rsidP="00FE3CF3">
            <w:pPr>
              <w:jc w:val="center"/>
              <w:rPr>
                <w:b/>
                <w:sz w:val="18"/>
                <w:szCs w:val="18"/>
              </w:rPr>
            </w:pPr>
            <w:r w:rsidRPr="00D101F3">
              <w:rPr>
                <w:b/>
                <w:sz w:val="18"/>
                <w:szCs w:val="18"/>
              </w:rPr>
              <w:t>MGSE9-12.F.IF.5</w:t>
            </w:r>
          </w:p>
          <w:p w:rsidR="00AA4ADD" w:rsidRPr="00D101F3" w:rsidRDefault="00AA4ADD" w:rsidP="00FE3CF3">
            <w:pPr>
              <w:jc w:val="center"/>
              <w:rPr>
                <w:b/>
                <w:sz w:val="18"/>
                <w:szCs w:val="18"/>
              </w:rPr>
            </w:pPr>
            <w:r w:rsidRPr="00D101F3">
              <w:rPr>
                <w:b/>
                <w:sz w:val="18"/>
                <w:szCs w:val="18"/>
              </w:rPr>
              <w:t>MGSE9-12.F.IF.7</w:t>
            </w:r>
          </w:p>
          <w:p w:rsidR="00903E63" w:rsidRPr="00D101F3" w:rsidRDefault="00903E63" w:rsidP="00FE3CF3">
            <w:pPr>
              <w:jc w:val="center"/>
              <w:rPr>
                <w:b/>
                <w:sz w:val="18"/>
                <w:szCs w:val="18"/>
              </w:rPr>
            </w:pPr>
            <w:r w:rsidRPr="00D101F3">
              <w:rPr>
                <w:b/>
                <w:sz w:val="18"/>
                <w:szCs w:val="18"/>
              </w:rPr>
              <w:t>MGSE9-12.F.IF.7b</w:t>
            </w:r>
          </w:p>
          <w:p w:rsidR="00903E63" w:rsidRPr="00D101F3" w:rsidRDefault="00903E63" w:rsidP="00FE3CF3">
            <w:pPr>
              <w:jc w:val="center"/>
              <w:rPr>
                <w:b/>
                <w:sz w:val="18"/>
                <w:szCs w:val="18"/>
              </w:rPr>
            </w:pPr>
            <w:r w:rsidRPr="00D101F3">
              <w:rPr>
                <w:b/>
                <w:sz w:val="18"/>
                <w:szCs w:val="18"/>
              </w:rPr>
              <w:t>MGSE9-12.F.IF.7d</w:t>
            </w:r>
          </w:p>
          <w:p w:rsidR="00903E63" w:rsidRPr="00D101F3" w:rsidRDefault="00903E63" w:rsidP="00FE3CF3">
            <w:pPr>
              <w:pStyle w:val="Default"/>
              <w:ind w:left="2400" w:hanging="2400"/>
              <w:jc w:val="both"/>
              <w:rPr>
                <w:color w:val="auto"/>
                <w:sz w:val="18"/>
                <w:szCs w:val="18"/>
              </w:rPr>
            </w:pPr>
          </w:p>
        </w:tc>
        <w:tc>
          <w:tcPr>
            <w:tcW w:w="2056" w:type="dxa"/>
            <w:tcBorders>
              <w:left w:val="single" w:sz="4" w:space="0" w:color="auto"/>
              <w:bottom w:val="single" w:sz="4" w:space="0" w:color="auto"/>
            </w:tcBorders>
            <w:shd w:val="clear" w:color="auto" w:fill="auto"/>
          </w:tcPr>
          <w:p w:rsidR="00903E63" w:rsidRPr="00D101F3" w:rsidRDefault="00903E63" w:rsidP="00FE3CF3">
            <w:pPr>
              <w:jc w:val="center"/>
              <w:rPr>
                <w:b/>
                <w:sz w:val="18"/>
                <w:szCs w:val="18"/>
              </w:rPr>
            </w:pPr>
            <w:r w:rsidRPr="00D101F3">
              <w:rPr>
                <w:b/>
                <w:sz w:val="18"/>
                <w:szCs w:val="18"/>
              </w:rPr>
              <w:t>MGSE9-12.A.SSE.3</w:t>
            </w:r>
          </w:p>
          <w:p w:rsidR="00AA4ADD" w:rsidRPr="00D101F3" w:rsidRDefault="00AA4ADD" w:rsidP="00FE3CF3">
            <w:pPr>
              <w:jc w:val="center"/>
              <w:rPr>
                <w:b/>
                <w:sz w:val="18"/>
                <w:szCs w:val="18"/>
              </w:rPr>
            </w:pPr>
            <w:r w:rsidRPr="00D101F3">
              <w:rPr>
                <w:b/>
                <w:sz w:val="18"/>
                <w:szCs w:val="18"/>
              </w:rPr>
              <w:t>MGSE9-12.A.SSE.3c</w:t>
            </w:r>
          </w:p>
          <w:p w:rsidR="00AA4ADD" w:rsidRPr="00D101F3" w:rsidRDefault="00AA4ADD" w:rsidP="00FE3CF3">
            <w:pPr>
              <w:jc w:val="center"/>
              <w:rPr>
                <w:b/>
                <w:sz w:val="18"/>
                <w:szCs w:val="18"/>
              </w:rPr>
            </w:pPr>
            <w:r w:rsidRPr="00D101F3">
              <w:rPr>
                <w:b/>
                <w:sz w:val="18"/>
                <w:szCs w:val="18"/>
              </w:rPr>
              <w:t>MGSE9-12.F.IF.7</w:t>
            </w:r>
          </w:p>
          <w:p w:rsidR="00903E63" w:rsidRPr="00D101F3" w:rsidRDefault="00903E63" w:rsidP="00FE3CF3">
            <w:pPr>
              <w:jc w:val="center"/>
              <w:rPr>
                <w:b/>
                <w:sz w:val="18"/>
                <w:szCs w:val="18"/>
              </w:rPr>
            </w:pPr>
            <w:r w:rsidRPr="00D101F3">
              <w:rPr>
                <w:b/>
                <w:sz w:val="18"/>
                <w:szCs w:val="18"/>
              </w:rPr>
              <w:t>MGSE9-12.F.IF.7e</w:t>
            </w:r>
          </w:p>
          <w:p w:rsidR="006E0033" w:rsidRPr="00D101F3" w:rsidRDefault="006E0033" w:rsidP="00FE3CF3">
            <w:pPr>
              <w:jc w:val="center"/>
              <w:rPr>
                <w:b/>
                <w:sz w:val="18"/>
                <w:szCs w:val="18"/>
              </w:rPr>
            </w:pPr>
            <w:r w:rsidRPr="00D101F3">
              <w:rPr>
                <w:b/>
                <w:sz w:val="18"/>
                <w:szCs w:val="18"/>
              </w:rPr>
              <w:t>MGSE9-12.F.IF.8</w:t>
            </w:r>
          </w:p>
          <w:p w:rsidR="00903E63" w:rsidRPr="00D101F3" w:rsidRDefault="00903E63" w:rsidP="00FE3CF3">
            <w:pPr>
              <w:jc w:val="center"/>
              <w:rPr>
                <w:b/>
                <w:sz w:val="18"/>
                <w:szCs w:val="18"/>
              </w:rPr>
            </w:pPr>
            <w:r w:rsidRPr="00D101F3">
              <w:rPr>
                <w:b/>
                <w:sz w:val="18"/>
                <w:szCs w:val="18"/>
              </w:rPr>
              <w:t>MGSE9-12.F.IF.8b</w:t>
            </w:r>
          </w:p>
          <w:p w:rsidR="00903E63" w:rsidRPr="00D101F3" w:rsidRDefault="00903E63" w:rsidP="00FE3CF3">
            <w:pPr>
              <w:jc w:val="center"/>
              <w:rPr>
                <w:b/>
                <w:sz w:val="18"/>
                <w:szCs w:val="18"/>
              </w:rPr>
            </w:pPr>
            <w:r w:rsidRPr="00D101F3">
              <w:rPr>
                <w:b/>
                <w:sz w:val="18"/>
                <w:szCs w:val="18"/>
              </w:rPr>
              <w:t>MGSE9-12.F.BF.5</w:t>
            </w:r>
          </w:p>
          <w:p w:rsidR="00903E63" w:rsidRPr="00D101F3" w:rsidRDefault="00903E63" w:rsidP="00FE3CF3">
            <w:pPr>
              <w:jc w:val="center"/>
              <w:rPr>
                <w:b/>
                <w:sz w:val="18"/>
                <w:szCs w:val="18"/>
                <w:lang w:val="pt-BR"/>
              </w:rPr>
            </w:pPr>
            <w:r w:rsidRPr="00D101F3">
              <w:rPr>
                <w:b/>
                <w:sz w:val="18"/>
                <w:szCs w:val="18"/>
              </w:rPr>
              <w:t>MGSE9-12.F.LE.4</w:t>
            </w:r>
          </w:p>
        </w:tc>
        <w:tc>
          <w:tcPr>
            <w:tcW w:w="2055" w:type="dxa"/>
            <w:tcBorders>
              <w:left w:val="single" w:sz="4" w:space="0" w:color="auto"/>
              <w:bottom w:val="single" w:sz="4" w:space="0" w:color="auto"/>
            </w:tcBorders>
            <w:shd w:val="clear" w:color="auto" w:fill="auto"/>
          </w:tcPr>
          <w:p w:rsidR="00903E63" w:rsidRPr="00D101F3" w:rsidRDefault="00903E63" w:rsidP="00FE3CF3">
            <w:pPr>
              <w:jc w:val="center"/>
              <w:rPr>
                <w:b/>
                <w:sz w:val="18"/>
                <w:szCs w:val="18"/>
              </w:rPr>
            </w:pPr>
            <w:r w:rsidRPr="00D101F3">
              <w:rPr>
                <w:b/>
                <w:sz w:val="18"/>
                <w:szCs w:val="18"/>
              </w:rPr>
              <w:t>MGSE9-12.A.SSE.4</w:t>
            </w:r>
          </w:p>
          <w:p w:rsidR="00903E63" w:rsidRPr="00D101F3" w:rsidRDefault="00903E63" w:rsidP="00FE3CF3">
            <w:pPr>
              <w:jc w:val="center"/>
              <w:rPr>
                <w:b/>
                <w:sz w:val="18"/>
                <w:szCs w:val="18"/>
              </w:rPr>
            </w:pPr>
            <w:r w:rsidRPr="00D101F3">
              <w:rPr>
                <w:b/>
                <w:sz w:val="18"/>
                <w:szCs w:val="18"/>
              </w:rPr>
              <w:t>MGSE9-12.A.CED.1</w:t>
            </w:r>
          </w:p>
          <w:p w:rsidR="00903E63" w:rsidRPr="00D101F3" w:rsidRDefault="00903E63" w:rsidP="00FE3CF3">
            <w:pPr>
              <w:jc w:val="center"/>
              <w:rPr>
                <w:b/>
                <w:sz w:val="18"/>
                <w:szCs w:val="18"/>
              </w:rPr>
            </w:pPr>
            <w:r w:rsidRPr="00D101F3">
              <w:rPr>
                <w:b/>
                <w:sz w:val="18"/>
                <w:szCs w:val="18"/>
              </w:rPr>
              <w:t>MGSE9-12.A.CED.2</w:t>
            </w:r>
          </w:p>
          <w:p w:rsidR="00903E63" w:rsidRPr="00D101F3" w:rsidRDefault="00903E63" w:rsidP="00FE3CF3">
            <w:pPr>
              <w:jc w:val="center"/>
              <w:rPr>
                <w:b/>
                <w:sz w:val="18"/>
                <w:szCs w:val="18"/>
              </w:rPr>
            </w:pPr>
            <w:r w:rsidRPr="00D101F3">
              <w:rPr>
                <w:b/>
                <w:sz w:val="18"/>
                <w:szCs w:val="18"/>
              </w:rPr>
              <w:t>MGSE9-12.A.CED.3</w:t>
            </w:r>
          </w:p>
          <w:p w:rsidR="00903E63" w:rsidRPr="00D101F3" w:rsidRDefault="00903E63" w:rsidP="00FE3CF3">
            <w:pPr>
              <w:jc w:val="center"/>
              <w:rPr>
                <w:b/>
                <w:sz w:val="18"/>
                <w:szCs w:val="18"/>
              </w:rPr>
            </w:pPr>
            <w:r w:rsidRPr="00D101F3">
              <w:rPr>
                <w:b/>
                <w:sz w:val="18"/>
                <w:szCs w:val="18"/>
              </w:rPr>
              <w:t>MGSE9-12.A.CED.4</w:t>
            </w:r>
          </w:p>
          <w:p w:rsidR="00903E63" w:rsidRPr="00D101F3" w:rsidRDefault="00903E63" w:rsidP="00FE3CF3">
            <w:pPr>
              <w:jc w:val="center"/>
              <w:rPr>
                <w:b/>
                <w:sz w:val="18"/>
                <w:szCs w:val="18"/>
              </w:rPr>
            </w:pPr>
            <w:r w:rsidRPr="00D101F3">
              <w:rPr>
                <w:b/>
                <w:sz w:val="18"/>
                <w:szCs w:val="18"/>
              </w:rPr>
              <w:t>MGSE9-12.A.REI.11</w:t>
            </w:r>
          </w:p>
          <w:p w:rsidR="00903E63" w:rsidRPr="00D101F3" w:rsidRDefault="00903E63" w:rsidP="00FE3CF3">
            <w:pPr>
              <w:jc w:val="center"/>
              <w:rPr>
                <w:b/>
                <w:sz w:val="18"/>
                <w:szCs w:val="18"/>
              </w:rPr>
            </w:pPr>
            <w:r w:rsidRPr="00D101F3">
              <w:rPr>
                <w:b/>
                <w:sz w:val="18"/>
                <w:szCs w:val="18"/>
              </w:rPr>
              <w:t>MGSE9-12.F.IF.6</w:t>
            </w:r>
          </w:p>
          <w:p w:rsidR="00903E63" w:rsidRPr="00D101F3" w:rsidRDefault="00903E63" w:rsidP="00FE3CF3">
            <w:pPr>
              <w:jc w:val="center"/>
              <w:rPr>
                <w:b/>
                <w:sz w:val="18"/>
                <w:szCs w:val="18"/>
              </w:rPr>
            </w:pPr>
            <w:r w:rsidRPr="00D101F3">
              <w:rPr>
                <w:b/>
                <w:sz w:val="18"/>
                <w:szCs w:val="18"/>
              </w:rPr>
              <w:t>MGSE9-12.F.IF.9</w:t>
            </w:r>
          </w:p>
          <w:p w:rsidR="00903E63" w:rsidRPr="00D101F3" w:rsidRDefault="00903E63" w:rsidP="000B1573">
            <w:pPr>
              <w:pBdr>
                <w:right w:val="single" w:sz="4" w:space="4" w:color="auto"/>
              </w:pBdr>
              <w:jc w:val="center"/>
              <w:rPr>
                <w:b/>
                <w:sz w:val="18"/>
                <w:szCs w:val="18"/>
              </w:rPr>
            </w:pPr>
            <w:r w:rsidRPr="00D101F3">
              <w:rPr>
                <w:b/>
                <w:sz w:val="18"/>
                <w:szCs w:val="18"/>
              </w:rPr>
              <w:t>MGSE9-12.F.BF.3</w:t>
            </w:r>
          </w:p>
        </w:tc>
        <w:tc>
          <w:tcPr>
            <w:tcW w:w="2056" w:type="dxa"/>
            <w:tcBorders>
              <w:bottom w:val="single" w:sz="4" w:space="0" w:color="auto"/>
            </w:tcBorders>
            <w:shd w:val="clear" w:color="auto" w:fill="auto"/>
          </w:tcPr>
          <w:p w:rsidR="00903E63" w:rsidRPr="00D101F3" w:rsidRDefault="00903E63" w:rsidP="00FE3CF3">
            <w:pPr>
              <w:jc w:val="center"/>
              <w:rPr>
                <w:b/>
                <w:sz w:val="18"/>
                <w:szCs w:val="18"/>
              </w:rPr>
            </w:pPr>
            <w:r w:rsidRPr="00D101F3">
              <w:rPr>
                <w:b/>
                <w:sz w:val="18"/>
                <w:szCs w:val="18"/>
              </w:rPr>
              <w:t>MGSE9-12.S.ID.2</w:t>
            </w:r>
          </w:p>
          <w:p w:rsidR="00903E63" w:rsidRPr="00D101F3" w:rsidRDefault="00903E63" w:rsidP="00FE3CF3">
            <w:pPr>
              <w:jc w:val="center"/>
              <w:rPr>
                <w:b/>
                <w:sz w:val="18"/>
                <w:szCs w:val="18"/>
              </w:rPr>
            </w:pPr>
            <w:r w:rsidRPr="00D101F3">
              <w:rPr>
                <w:b/>
                <w:sz w:val="18"/>
                <w:szCs w:val="18"/>
              </w:rPr>
              <w:t>MGSE9-12.S.ID.4</w:t>
            </w:r>
          </w:p>
          <w:p w:rsidR="00903E63" w:rsidRPr="00D101F3" w:rsidRDefault="00903E63" w:rsidP="00FE3CF3">
            <w:pPr>
              <w:jc w:val="center"/>
              <w:rPr>
                <w:b/>
                <w:sz w:val="18"/>
                <w:szCs w:val="18"/>
              </w:rPr>
            </w:pPr>
            <w:r w:rsidRPr="00D101F3">
              <w:rPr>
                <w:b/>
                <w:sz w:val="18"/>
                <w:szCs w:val="18"/>
              </w:rPr>
              <w:t>MGSE9-12.S.IC.1</w:t>
            </w:r>
          </w:p>
          <w:p w:rsidR="00903E63" w:rsidRPr="00D101F3" w:rsidRDefault="00903E63" w:rsidP="00FE3CF3">
            <w:pPr>
              <w:jc w:val="center"/>
              <w:rPr>
                <w:b/>
                <w:sz w:val="18"/>
                <w:szCs w:val="18"/>
              </w:rPr>
            </w:pPr>
            <w:r w:rsidRPr="00D101F3">
              <w:rPr>
                <w:b/>
                <w:sz w:val="18"/>
                <w:szCs w:val="18"/>
              </w:rPr>
              <w:t>MGSE9-12.S.IC.2</w:t>
            </w:r>
          </w:p>
          <w:p w:rsidR="00903E63" w:rsidRPr="00D101F3" w:rsidRDefault="00903E63" w:rsidP="00FE3CF3">
            <w:pPr>
              <w:jc w:val="center"/>
              <w:rPr>
                <w:b/>
                <w:sz w:val="18"/>
                <w:szCs w:val="18"/>
              </w:rPr>
            </w:pPr>
            <w:r w:rsidRPr="00D101F3">
              <w:rPr>
                <w:b/>
                <w:sz w:val="18"/>
                <w:szCs w:val="18"/>
              </w:rPr>
              <w:t>MGSE9-12.S.IC.3</w:t>
            </w:r>
          </w:p>
          <w:p w:rsidR="00903E63" w:rsidRPr="00D101F3" w:rsidRDefault="00903E63" w:rsidP="00FE3CF3">
            <w:pPr>
              <w:jc w:val="center"/>
              <w:rPr>
                <w:b/>
                <w:sz w:val="18"/>
                <w:szCs w:val="18"/>
              </w:rPr>
            </w:pPr>
            <w:r w:rsidRPr="00D101F3">
              <w:rPr>
                <w:b/>
                <w:sz w:val="18"/>
                <w:szCs w:val="18"/>
              </w:rPr>
              <w:t>MGSE9-12.S.IC.4</w:t>
            </w:r>
          </w:p>
          <w:p w:rsidR="00903E63" w:rsidRPr="00D101F3" w:rsidRDefault="00903E63" w:rsidP="00FE3CF3">
            <w:pPr>
              <w:jc w:val="center"/>
              <w:rPr>
                <w:b/>
                <w:sz w:val="18"/>
                <w:szCs w:val="18"/>
              </w:rPr>
            </w:pPr>
            <w:r w:rsidRPr="00D101F3">
              <w:rPr>
                <w:b/>
                <w:sz w:val="18"/>
                <w:szCs w:val="18"/>
              </w:rPr>
              <w:t>MGSE9-12.S.IC.5</w:t>
            </w:r>
          </w:p>
          <w:p w:rsidR="00903E63" w:rsidRPr="00D101F3" w:rsidRDefault="00903E63" w:rsidP="00FE3CF3">
            <w:pPr>
              <w:jc w:val="center"/>
              <w:rPr>
                <w:b/>
                <w:sz w:val="18"/>
                <w:szCs w:val="18"/>
              </w:rPr>
            </w:pPr>
            <w:r w:rsidRPr="00D101F3">
              <w:rPr>
                <w:b/>
                <w:sz w:val="18"/>
                <w:szCs w:val="18"/>
              </w:rPr>
              <w:t>MGSE9-12.S.IC.6</w:t>
            </w:r>
          </w:p>
          <w:p w:rsidR="00903E63" w:rsidRPr="00D101F3" w:rsidRDefault="00903E63" w:rsidP="00FE3CF3">
            <w:pPr>
              <w:jc w:val="center"/>
              <w:rPr>
                <w:b/>
                <w:sz w:val="18"/>
                <w:szCs w:val="18"/>
              </w:rPr>
            </w:pPr>
          </w:p>
        </w:tc>
      </w:tr>
      <w:tr w:rsidR="00903E63" w:rsidTr="00FE3CF3">
        <w:tblPrEx>
          <w:shd w:val="clear" w:color="auto" w:fill="auto"/>
        </w:tblPrEx>
        <w:tc>
          <w:tcPr>
            <w:tcW w:w="2055" w:type="dxa"/>
            <w:shd w:val="clear" w:color="auto" w:fill="999999"/>
          </w:tcPr>
          <w:p w:rsidR="00903E63" w:rsidRDefault="00903E63" w:rsidP="00FE3CF3">
            <w:pPr>
              <w:jc w:val="center"/>
            </w:pPr>
          </w:p>
        </w:tc>
        <w:tc>
          <w:tcPr>
            <w:tcW w:w="2055" w:type="dxa"/>
            <w:shd w:val="clear" w:color="auto" w:fill="999999"/>
          </w:tcPr>
          <w:p w:rsidR="00903E63" w:rsidRDefault="00903E63" w:rsidP="00FE3CF3">
            <w:pPr>
              <w:jc w:val="center"/>
            </w:pPr>
          </w:p>
        </w:tc>
        <w:tc>
          <w:tcPr>
            <w:tcW w:w="2056" w:type="dxa"/>
            <w:tcBorders>
              <w:top w:val="single" w:sz="4" w:space="0" w:color="auto"/>
            </w:tcBorders>
            <w:shd w:val="clear" w:color="auto" w:fill="999999"/>
          </w:tcPr>
          <w:p w:rsidR="00903E63" w:rsidRDefault="00903E63" w:rsidP="00FE3CF3">
            <w:pPr>
              <w:jc w:val="center"/>
            </w:pPr>
          </w:p>
        </w:tc>
        <w:tc>
          <w:tcPr>
            <w:tcW w:w="2055" w:type="dxa"/>
            <w:gridSpan w:val="2"/>
            <w:tcBorders>
              <w:top w:val="single" w:sz="4" w:space="0" w:color="auto"/>
            </w:tcBorders>
            <w:shd w:val="clear" w:color="auto" w:fill="999999"/>
          </w:tcPr>
          <w:p w:rsidR="00903E63" w:rsidRDefault="00903E63" w:rsidP="00FE3CF3">
            <w:pPr>
              <w:jc w:val="center"/>
            </w:pPr>
          </w:p>
        </w:tc>
        <w:tc>
          <w:tcPr>
            <w:tcW w:w="2056" w:type="dxa"/>
            <w:tcBorders>
              <w:top w:val="single" w:sz="4" w:space="0" w:color="auto"/>
            </w:tcBorders>
            <w:shd w:val="clear" w:color="auto" w:fill="999999"/>
          </w:tcPr>
          <w:p w:rsidR="00903E63" w:rsidRDefault="00903E63" w:rsidP="00FE3CF3">
            <w:pPr>
              <w:jc w:val="center"/>
            </w:pPr>
          </w:p>
        </w:tc>
        <w:tc>
          <w:tcPr>
            <w:tcW w:w="2055" w:type="dxa"/>
            <w:tcBorders>
              <w:top w:val="single" w:sz="4" w:space="0" w:color="auto"/>
            </w:tcBorders>
            <w:shd w:val="clear" w:color="auto" w:fill="999999"/>
          </w:tcPr>
          <w:p w:rsidR="00903E63" w:rsidRDefault="00903E63" w:rsidP="00FE3CF3">
            <w:pPr>
              <w:jc w:val="center"/>
            </w:pPr>
          </w:p>
        </w:tc>
        <w:tc>
          <w:tcPr>
            <w:tcW w:w="2056" w:type="dxa"/>
            <w:shd w:val="clear" w:color="auto" w:fill="999999"/>
          </w:tcPr>
          <w:p w:rsidR="00903E63" w:rsidRDefault="00903E63" w:rsidP="00FE3CF3">
            <w:pPr>
              <w:jc w:val="center"/>
            </w:pPr>
          </w:p>
        </w:tc>
      </w:tr>
      <w:tr w:rsidR="00903E63" w:rsidTr="00D101F3">
        <w:tblPrEx>
          <w:shd w:val="clear" w:color="auto" w:fill="auto"/>
        </w:tblPrEx>
        <w:trPr>
          <w:trHeight w:val="467"/>
        </w:trPr>
        <w:tc>
          <w:tcPr>
            <w:tcW w:w="14388" w:type="dxa"/>
            <w:gridSpan w:val="8"/>
          </w:tcPr>
          <w:p w:rsidR="000B1573" w:rsidRDefault="000B1573" w:rsidP="000B1573">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903E63" w:rsidRDefault="000B1573" w:rsidP="00D101F3">
            <w:pPr>
              <w:jc w:val="cente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D101F3">
              <w:t xml:space="preserve"> </w:t>
            </w:r>
          </w:p>
        </w:tc>
      </w:tr>
    </w:tbl>
    <w:p w:rsidR="00903E63" w:rsidRPr="00555E5B" w:rsidRDefault="00903E63" w:rsidP="000B1573">
      <w:pPr>
        <w:pStyle w:val="Default"/>
        <w:ind w:left="180"/>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903E63" w:rsidRPr="000B1573" w:rsidRDefault="00903E63" w:rsidP="000B1573">
      <w:pPr>
        <w:pStyle w:val="Default"/>
        <w:ind w:left="180"/>
        <w:rPr>
          <w:sz w:val="16"/>
          <w:szCs w:val="16"/>
          <w:u w:val="single"/>
        </w:rPr>
      </w:pPr>
      <w:r w:rsidRPr="000B1573">
        <w:rPr>
          <w:b/>
          <w:sz w:val="16"/>
          <w:szCs w:val="16"/>
          <w:u w:val="single"/>
        </w:rPr>
        <w:t>Grade 9-12 Key:</w:t>
      </w:r>
      <w:r w:rsidRPr="000B1573">
        <w:rPr>
          <w:sz w:val="16"/>
          <w:szCs w:val="16"/>
          <w:u w:val="single"/>
        </w:rPr>
        <w:t xml:space="preserve">  </w:t>
      </w:r>
    </w:p>
    <w:p w:rsidR="00903E63" w:rsidRPr="00976CB4" w:rsidRDefault="00903E63" w:rsidP="000B1573">
      <w:pPr>
        <w:pStyle w:val="Default"/>
        <w:ind w:left="18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903E63" w:rsidRPr="00976CB4" w:rsidRDefault="00903E63" w:rsidP="000B1573">
      <w:pPr>
        <w:pStyle w:val="Default"/>
        <w:ind w:left="180"/>
        <w:rPr>
          <w:sz w:val="16"/>
          <w:szCs w:val="16"/>
        </w:rPr>
      </w:pPr>
      <w:r w:rsidRPr="00976CB4">
        <w:rPr>
          <w:b/>
          <w:sz w:val="16"/>
          <w:szCs w:val="16"/>
        </w:rPr>
        <w:t>Algebra Strand</w:t>
      </w:r>
      <w:r w:rsidRPr="00976CB4">
        <w:rPr>
          <w:sz w:val="16"/>
          <w:szCs w:val="16"/>
        </w:rPr>
        <w:t>: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903E63" w:rsidRPr="00976CB4" w:rsidRDefault="00903E63" w:rsidP="000B1573">
      <w:pPr>
        <w:pStyle w:val="Default"/>
        <w:ind w:left="180"/>
        <w:rPr>
          <w:sz w:val="16"/>
          <w:szCs w:val="16"/>
        </w:rPr>
      </w:pPr>
      <w:r w:rsidRPr="00976CB4">
        <w:rPr>
          <w:b/>
          <w:sz w:val="16"/>
          <w:szCs w:val="16"/>
        </w:rPr>
        <w:t>Functions Strand</w:t>
      </w:r>
      <w:r w:rsidRPr="00976CB4">
        <w:rPr>
          <w:sz w:val="16"/>
          <w:szCs w:val="16"/>
        </w:rPr>
        <w:t>: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903E63" w:rsidRDefault="00903E63" w:rsidP="000B1573">
      <w:pPr>
        <w:pStyle w:val="Default"/>
        <w:ind w:left="180"/>
        <w:rPr>
          <w:sz w:val="16"/>
          <w:szCs w:val="16"/>
        </w:rPr>
      </w:pPr>
      <w:r w:rsidRPr="007B759F">
        <w:rPr>
          <w:b/>
          <w:sz w:val="16"/>
          <w:szCs w:val="16"/>
        </w:rPr>
        <w:t>Geometry Strand:</w:t>
      </w:r>
      <w:r w:rsidRPr="00976CB4">
        <w:rPr>
          <w:sz w:val="16"/>
          <w:szCs w:val="16"/>
        </w:rPr>
        <w:t xml:space="preserve"> CO = Congruence, SRT = Similarity, Right Triangles, and Trigonomet</w:t>
      </w:r>
      <w:r>
        <w:rPr>
          <w:sz w:val="16"/>
          <w:szCs w:val="16"/>
        </w:rPr>
        <w: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903E63" w:rsidRPr="00976CB4" w:rsidRDefault="000B1573" w:rsidP="000B1573">
      <w:pPr>
        <w:pStyle w:val="Default"/>
        <w:ind w:left="900" w:firstLine="540"/>
        <w:rPr>
          <w:sz w:val="16"/>
          <w:szCs w:val="16"/>
        </w:rPr>
      </w:pPr>
      <w:r>
        <w:rPr>
          <w:sz w:val="16"/>
          <w:szCs w:val="16"/>
        </w:rPr>
        <w:t xml:space="preserve"> </w:t>
      </w:r>
      <w:r w:rsidR="00903E63" w:rsidRPr="00976CB4">
        <w:rPr>
          <w:sz w:val="16"/>
          <w:szCs w:val="16"/>
        </w:rPr>
        <w:t>MG = Modeling with Geometry</w:t>
      </w:r>
    </w:p>
    <w:p w:rsidR="000B1573" w:rsidRDefault="00903E63" w:rsidP="000B1573">
      <w:pPr>
        <w:pStyle w:val="Default"/>
        <w:ind w:left="18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w:t>
      </w:r>
    </w:p>
    <w:p w:rsidR="00903E63" w:rsidRDefault="000B1573" w:rsidP="000B1573">
      <w:pPr>
        <w:pStyle w:val="Default"/>
        <w:ind w:left="1620" w:firstLine="540"/>
        <w:rPr>
          <w:sz w:val="16"/>
          <w:szCs w:val="16"/>
        </w:rPr>
      </w:pPr>
      <w:r>
        <w:rPr>
          <w:b/>
          <w:sz w:val="16"/>
          <w:szCs w:val="16"/>
        </w:rPr>
        <w:t xml:space="preserve">        </w:t>
      </w:r>
      <w:r w:rsidR="00903E63">
        <w:rPr>
          <w:sz w:val="16"/>
          <w:szCs w:val="16"/>
        </w:rPr>
        <w:t xml:space="preserve"> </w:t>
      </w:r>
      <w:proofErr w:type="gramStart"/>
      <w:r w:rsidR="00903E63">
        <w:rPr>
          <w:sz w:val="16"/>
          <w:szCs w:val="16"/>
        </w:rPr>
        <w:t>to</w:t>
      </w:r>
      <w:proofErr w:type="gramEnd"/>
      <w:r w:rsidR="00903E63">
        <w:rPr>
          <w:sz w:val="16"/>
          <w:szCs w:val="16"/>
        </w:rPr>
        <w:t xml:space="preserve"> Make Decisions</w:t>
      </w:r>
      <w:r w:rsidR="00903E63">
        <w:rPr>
          <w:sz w:val="16"/>
          <w:szCs w:val="16"/>
        </w:rPr>
        <w:br w:type="page"/>
      </w:r>
    </w:p>
    <w:p w:rsidR="00F1699E" w:rsidRPr="00F1699E" w:rsidRDefault="00F1699E" w:rsidP="0053639E">
      <w:pPr>
        <w:jc w:val="center"/>
        <w:rPr>
          <w:b/>
        </w:rPr>
      </w:pPr>
    </w:p>
    <w:p w:rsidR="0053639E" w:rsidRPr="007E3B5F" w:rsidRDefault="0053639E" w:rsidP="0053639E">
      <w:pPr>
        <w:jc w:val="center"/>
        <w:rPr>
          <w:b/>
          <w:sz w:val="28"/>
          <w:szCs w:val="28"/>
        </w:rPr>
      </w:pPr>
      <w:r w:rsidRPr="007E3B5F">
        <w:rPr>
          <w:b/>
          <w:sz w:val="28"/>
          <w:szCs w:val="28"/>
        </w:rPr>
        <w:t>Georgia Standards of Excellence Algebra II</w:t>
      </w:r>
      <w:r w:rsidR="005B1DB1">
        <w:rPr>
          <w:b/>
          <w:sz w:val="28"/>
          <w:szCs w:val="28"/>
        </w:rPr>
        <w:t>/Advanced Algebra</w:t>
      </w:r>
    </w:p>
    <w:p w:rsidR="0053639E" w:rsidRPr="007E3B5F" w:rsidRDefault="0053639E" w:rsidP="0053639E">
      <w:pPr>
        <w:jc w:val="center"/>
        <w:rPr>
          <w:b/>
          <w:sz w:val="28"/>
          <w:szCs w:val="28"/>
        </w:rPr>
      </w:pPr>
      <w:r w:rsidRPr="007E3B5F">
        <w:rPr>
          <w:b/>
          <w:sz w:val="28"/>
          <w:szCs w:val="28"/>
        </w:rPr>
        <w:t xml:space="preserve">Curriculum Map Rationale </w:t>
      </w:r>
    </w:p>
    <w:p w:rsidR="0053639E" w:rsidRPr="007E3B5F" w:rsidRDefault="0053639E" w:rsidP="0053639E">
      <w:pPr>
        <w:jc w:val="center"/>
        <w:rPr>
          <w:b/>
          <w:sz w:val="22"/>
          <w:szCs w:val="22"/>
        </w:rPr>
      </w:pPr>
    </w:p>
    <w:p w:rsidR="0053639E" w:rsidRPr="007E3B5F" w:rsidRDefault="0053639E" w:rsidP="0053639E">
      <w:pPr>
        <w:autoSpaceDE w:val="0"/>
        <w:autoSpaceDN w:val="0"/>
        <w:adjustRightInd w:val="0"/>
        <w:rPr>
          <w:sz w:val="22"/>
          <w:szCs w:val="22"/>
        </w:rPr>
      </w:pPr>
      <w:r w:rsidRPr="007E3B5F">
        <w:rPr>
          <w:b/>
          <w:sz w:val="22"/>
          <w:szCs w:val="22"/>
          <w:u w:val="single"/>
        </w:rPr>
        <w:t>Unit1</w:t>
      </w:r>
      <w:r w:rsidRPr="007E3B5F">
        <w:rPr>
          <w:sz w:val="22"/>
          <w:szCs w:val="22"/>
        </w:rPr>
        <w:t xml:space="preserve">: Students will revisit solving quadratic equations in this unit. Students explore relationships between number systems: whole numbers, integers, rational numbers, real numbers, and complex numbers. Students will perform operations with complex numbers and solve quadratic equations with complex solutions. Students will also extend the laws of exponents to rational exponents and use those properties to evaluate and simplify expressions containing rational exponents. </w:t>
      </w:r>
    </w:p>
    <w:p w:rsidR="0053639E" w:rsidRPr="007E3B5F" w:rsidRDefault="0053639E" w:rsidP="0053639E">
      <w:pPr>
        <w:autoSpaceDE w:val="0"/>
        <w:autoSpaceDN w:val="0"/>
        <w:adjustRightInd w:val="0"/>
        <w:rPr>
          <w:sz w:val="22"/>
          <w:szCs w:val="22"/>
        </w:rPr>
      </w:pPr>
    </w:p>
    <w:p w:rsidR="0053639E" w:rsidRPr="007E3B5F" w:rsidRDefault="0053639E" w:rsidP="0053639E">
      <w:pPr>
        <w:autoSpaceDE w:val="0"/>
        <w:autoSpaceDN w:val="0"/>
        <w:adjustRightInd w:val="0"/>
        <w:rPr>
          <w:sz w:val="22"/>
          <w:szCs w:val="22"/>
        </w:rPr>
      </w:pPr>
      <w:r w:rsidRPr="007E3B5F">
        <w:rPr>
          <w:b/>
          <w:sz w:val="22"/>
          <w:szCs w:val="22"/>
          <w:u w:val="single"/>
        </w:rPr>
        <w:t>Unit 2</w:t>
      </w:r>
      <w:r w:rsidRPr="007E3B5F">
        <w:rPr>
          <w:sz w:val="22"/>
          <w:szCs w:val="22"/>
        </w:rPr>
        <w:t>: This unit develops the structural similarities between the system of polynomials and the system of integers. Students draw on analogies between polynomial arithmetic and base-ten computation, focusing on properties of operations, particularly the distributive property. Students connect multiplication of polynomials with multiplication of multi-digit integers, and division of polynomials with long division of integers. Students will find inverse functions and verify by composition that one function is the inverse of another function.</w:t>
      </w:r>
    </w:p>
    <w:p w:rsidR="0053639E" w:rsidRPr="007E3B5F" w:rsidRDefault="0053639E" w:rsidP="0053639E">
      <w:pPr>
        <w:autoSpaceDE w:val="0"/>
        <w:autoSpaceDN w:val="0"/>
        <w:adjustRightInd w:val="0"/>
        <w:rPr>
          <w:sz w:val="22"/>
          <w:szCs w:val="22"/>
        </w:rPr>
      </w:pPr>
    </w:p>
    <w:p w:rsidR="0053639E" w:rsidRPr="007E3B5F" w:rsidRDefault="0053639E" w:rsidP="0053639E">
      <w:pPr>
        <w:autoSpaceDE w:val="0"/>
        <w:autoSpaceDN w:val="0"/>
        <w:adjustRightInd w:val="0"/>
        <w:rPr>
          <w:sz w:val="22"/>
          <w:szCs w:val="22"/>
        </w:rPr>
      </w:pPr>
      <w:r w:rsidRPr="007E3B5F">
        <w:rPr>
          <w:b/>
          <w:sz w:val="22"/>
          <w:szCs w:val="22"/>
          <w:u w:val="single"/>
        </w:rPr>
        <w:t>Unit 3</w:t>
      </w:r>
      <w:r w:rsidRPr="007E3B5F">
        <w:rPr>
          <w:sz w:val="22"/>
          <w:szCs w:val="22"/>
        </w:rPr>
        <w:t>: In this unit, students continue their study of polynomials by identifying zeros and making connections between zeros of a polynomial and solutions of a polynomial equation. Students will see how the Fundamental Theorem of Algebra can be used to determine the number of solutions of a polynomial equation and will find all the roots of those equations. Students will graph polynomial functions and interpret the key characteristics of the function.</w:t>
      </w:r>
    </w:p>
    <w:p w:rsidR="0053639E" w:rsidRPr="007E3B5F" w:rsidRDefault="0053639E" w:rsidP="0053639E">
      <w:pPr>
        <w:autoSpaceDE w:val="0"/>
        <w:autoSpaceDN w:val="0"/>
        <w:adjustRightInd w:val="0"/>
        <w:rPr>
          <w:sz w:val="22"/>
          <w:szCs w:val="22"/>
        </w:rPr>
      </w:pPr>
    </w:p>
    <w:p w:rsidR="0053639E" w:rsidRPr="007E3B5F" w:rsidRDefault="0053639E" w:rsidP="0053639E">
      <w:pPr>
        <w:autoSpaceDE w:val="0"/>
        <w:autoSpaceDN w:val="0"/>
        <w:adjustRightInd w:val="0"/>
        <w:rPr>
          <w:sz w:val="22"/>
          <w:szCs w:val="22"/>
        </w:rPr>
      </w:pPr>
      <w:r w:rsidRPr="007E3B5F">
        <w:rPr>
          <w:b/>
          <w:sz w:val="22"/>
          <w:szCs w:val="22"/>
          <w:u w:val="single"/>
        </w:rPr>
        <w:t>Unit 4</w:t>
      </w:r>
      <w:r w:rsidRPr="007E3B5F">
        <w:rPr>
          <w:sz w:val="22"/>
          <w:szCs w:val="22"/>
        </w:rPr>
        <w:t>: Rational numbers extend the arithmetic of integers by allowing division by all numbers except 0. Similarly, rational expressions extend the arithmetic of polynomials by allowing division by all polynomials except the zero polynomial. A central theme of this unit is that the arithmetic of rational expressions is governed by the same rules as the arithmetic of rational numbers. Similarly, radical expressions follow the rules governed by irrational numbers.</w:t>
      </w:r>
    </w:p>
    <w:p w:rsidR="0053639E" w:rsidRPr="007E3B5F" w:rsidRDefault="0053639E" w:rsidP="0053639E">
      <w:pPr>
        <w:autoSpaceDE w:val="0"/>
        <w:autoSpaceDN w:val="0"/>
        <w:adjustRightInd w:val="0"/>
        <w:rPr>
          <w:sz w:val="22"/>
          <w:szCs w:val="22"/>
        </w:rPr>
      </w:pPr>
    </w:p>
    <w:p w:rsidR="0053639E" w:rsidRPr="007E3B5F" w:rsidRDefault="0053639E" w:rsidP="0053639E">
      <w:pPr>
        <w:autoSpaceDE w:val="0"/>
        <w:autoSpaceDN w:val="0"/>
        <w:adjustRightInd w:val="0"/>
        <w:rPr>
          <w:sz w:val="22"/>
          <w:szCs w:val="22"/>
        </w:rPr>
      </w:pPr>
      <w:r w:rsidRPr="007E3B5F">
        <w:rPr>
          <w:b/>
          <w:sz w:val="22"/>
          <w:szCs w:val="22"/>
          <w:u w:val="single"/>
        </w:rPr>
        <w:t>Unit 5</w:t>
      </w:r>
      <w:r w:rsidRPr="007E3B5F">
        <w:rPr>
          <w:sz w:val="22"/>
          <w:szCs w:val="22"/>
        </w:rPr>
        <w:t>: Students extend their work with exponential functions to include solving exponential equations with logarithms. They analyze the relationship between these two functions.</w:t>
      </w:r>
    </w:p>
    <w:p w:rsidR="0053639E" w:rsidRPr="007E3B5F" w:rsidRDefault="0053639E" w:rsidP="0053639E">
      <w:pPr>
        <w:autoSpaceDE w:val="0"/>
        <w:autoSpaceDN w:val="0"/>
        <w:adjustRightInd w:val="0"/>
        <w:rPr>
          <w:sz w:val="22"/>
          <w:szCs w:val="22"/>
        </w:rPr>
      </w:pPr>
    </w:p>
    <w:p w:rsidR="0053639E" w:rsidRPr="007E3B5F" w:rsidRDefault="0053639E" w:rsidP="0053639E">
      <w:pPr>
        <w:autoSpaceDE w:val="0"/>
        <w:autoSpaceDN w:val="0"/>
        <w:adjustRightInd w:val="0"/>
        <w:rPr>
          <w:sz w:val="22"/>
          <w:szCs w:val="22"/>
        </w:rPr>
      </w:pPr>
      <w:r w:rsidRPr="007E3B5F">
        <w:rPr>
          <w:b/>
          <w:sz w:val="22"/>
          <w:szCs w:val="22"/>
          <w:u w:val="single"/>
        </w:rPr>
        <w:t>Unit 6</w:t>
      </w:r>
      <w:r w:rsidRPr="007E3B5F">
        <w:rPr>
          <w:sz w:val="22"/>
          <w:szCs w:val="22"/>
        </w:rPr>
        <w:t xml:space="preserve">: In this unit students synthesize and generalize what they have learned about a variety of function families. They explore the effects of transformations on graphs of diverse functions, including functions arising in an application, in order to abstract the general principle that transformations on a graph always have the same effect regardless of the type of the underlying functions. They identify appropriate types of functions to model a situation, they adjust parameters to improve the model, and they compare models by analyzing appropriateness of fit and making judgments about the domain over which a model is a good fit. They determine whether it is best to model with multiple functions creating a piecewise function. Students will also explore </w:t>
      </w:r>
      <w:r w:rsidRPr="000C6355">
        <w:rPr>
          <w:sz w:val="22"/>
          <w:szCs w:val="22"/>
        </w:rPr>
        <w:t>the sum of finite geometric series</w:t>
      </w:r>
      <w:r w:rsidRPr="007E3B5F">
        <w:rPr>
          <w:sz w:val="22"/>
          <w:szCs w:val="22"/>
        </w:rPr>
        <w:t>.</w:t>
      </w:r>
    </w:p>
    <w:p w:rsidR="0053639E" w:rsidRPr="007E3B5F" w:rsidRDefault="0053639E" w:rsidP="0053639E">
      <w:pPr>
        <w:autoSpaceDE w:val="0"/>
        <w:autoSpaceDN w:val="0"/>
        <w:adjustRightInd w:val="0"/>
        <w:rPr>
          <w:sz w:val="22"/>
          <w:szCs w:val="22"/>
        </w:rPr>
      </w:pPr>
    </w:p>
    <w:p w:rsidR="0053639E" w:rsidRDefault="0053639E" w:rsidP="0053639E">
      <w:pPr>
        <w:autoSpaceDE w:val="0"/>
        <w:autoSpaceDN w:val="0"/>
        <w:adjustRightInd w:val="0"/>
        <w:rPr>
          <w:sz w:val="22"/>
          <w:szCs w:val="22"/>
        </w:rPr>
      </w:pPr>
      <w:r w:rsidRPr="007E3B5F">
        <w:rPr>
          <w:b/>
          <w:sz w:val="22"/>
          <w:szCs w:val="22"/>
          <w:u w:val="single"/>
        </w:rPr>
        <w:t>Unit 7</w:t>
      </w:r>
      <w:r w:rsidRPr="007E3B5F">
        <w:rPr>
          <w:sz w:val="22"/>
          <w:szCs w:val="22"/>
        </w:rPr>
        <w:t>: In this unit, students see how the visual displays and summary statistics they learned in earlier grades relate to different types of data and to probability distributions. They identify different ways of collecting data— including sample surveys, experiments, and simulations—and the role that randomness and careful design play in the conclusions that can be drawn.</w:t>
      </w:r>
    </w:p>
    <w:p w:rsidR="0053639E" w:rsidRPr="007E3B5F" w:rsidRDefault="0053639E" w:rsidP="0053639E">
      <w:pPr>
        <w:autoSpaceDE w:val="0"/>
        <w:autoSpaceDN w:val="0"/>
        <w:adjustRightInd w:val="0"/>
        <w:rPr>
          <w:sz w:val="22"/>
          <w:szCs w:val="22"/>
        </w:rPr>
      </w:pPr>
    </w:p>
    <w:p w:rsidR="0053639E" w:rsidRDefault="0053639E" w:rsidP="00F1699E">
      <w:pPr>
        <w:pStyle w:val="Default"/>
        <w:rPr>
          <w:sz w:val="22"/>
          <w:szCs w:val="22"/>
        </w:rPr>
      </w:pPr>
      <w:r w:rsidRPr="007E3B5F">
        <w:rPr>
          <w:sz w:val="22"/>
          <w:szCs w:val="22"/>
        </w:rPr>
        <w:t xml:space="preserve">The pacing suggested </w:t>
      </w:r>
      <w:r>
        <w:rPr>
          <w:sz w:val="22"/>
          <w:szCs w:val="22"/>
        </w:rPr>
        <w:t>on the curriculum map</w:t>
      </w:r>
      <w:r w:rsidRPr="007E3B5F">
        <w:rPr>
          <w:sz w:val="22"/>
          <w:szCs w:val="22"/>
        </w:rPr>
        <w:t xml:space="preserve"> will allow students to gain a foundation in quadratics, polynomials, rational functions, radical functions, exponential functions, and logarithms before they begin the Mathematical Model</w:t>
      </w:r>
      <w:r>
        <w:rPr>
          <w:sz w:val="22"/>
          <w:szCs w:val="22"/>
        </w:rPr>
        <w:t>ing</w:t>
      </w:r>
      <w:r w:rsidRPr="007E3B5F">
        <w:rPr>
          <w:sz w:val="22"/>
          <w:szCs w:val="22"/>
        </w:rPr>
        <w:t xml:space="preserve"> unit. The Mathematical Model</w:t>
      </w:r>
      <w:r>
        <w:rPr>
          <w:sz w:val="22"/>
          <w:szCs w:val="22"/>
        </w:rPr>
        <w:t>ing</w:t>
      </w:r>
      <w:r w:rsidRPr="007E3B5F">
        <w:rPr>
          <w:sz w:val="22"/>
          <w:szCs w:val="22"/>
        </w:rPr>
        <w:t xml:space="preserve"> unit will bring these functions together and will introduce the sum of finite geometric series and piecewise functions. Students will have an opportunity to revisit many of these functions while working the tasks in unit 6. The course closes with the final unit discussing data and probability distributions.</w:t>
      </w:r>
      <w:r w:rsidR="00F1699E">
        <w:rPr>
          <w:sz w:val="22"/>
          <w:szCs w:val="22"/>
        </w:rPr>
        <w:t xml:space="preserve"> </w:t>
      </w:r>
      <w:r>
        <w:rPr>
          <w:sz w:val="22"/>
          <w:szCs w:val="22"/>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3600"/>
        <w:gridCol w:w="3600"/>
        <w:gridCol w:w="3600"/>
        <w:gridCol w:w="3600"/>
      </w:tblGrid>
      <w:tr w:rsidR="00903E63" w:rsidRPr="00334794" w:rsidTr="00FE3CF3">
        <w:tc>
          <w:tcPr>
            <w:tcW w:w="14400" w:type="dxa"/>
            <w:gridSpan w:val="4"/>
            <w:shd w:val="clear" w:color="auto" w:fill="A0A0A0"/>
          </w:tcPr>
          <w:p w:rsidR="00903E63" w:rsidRPr="002B62AC" w:rsidRDefault="008B1FEB" w:rsidP="00FE3CF3">
            <w:pPr>
              <w:jc w:val="center"/>
              <w:rPr>
                <w:sz w:val="28"/>
                <w:szCs w:val="28"/>
              </w:rPr>
            </w:pPr>
            <w:r>
              <w:rPr>
                <w:b/>
                <w:sz w:val="28"/>
                <w:szCs w:val="28"/>
              </w:rPr>
              <w:lastRenderedPageBreak/>
              <w:t>GSE</w:t>
            </w:r>
            <w:r w:rsidR="00EF4BF9" w:rsidRPr="007D3BB6">
              <w:rPr>
                <w:b/>
                <w:sz w:val="28"/>
                <w:szCs w:val="28"/>
              </w:rPr>
              <w:t xml:space="preserve"> Algebra I</w:t>
            </w:r>
            <w:r w:rsidR="00EF4BF9">
              <w:rPr>
                <w:b/>
                <w:sz w:val="28"/>
                <w:szCs w:val="28"/>
              </w:rPr>
              <w:t>I</w:t>
            </w:r>
            <w:r w:rsidR="005B1DB1">
              <w:rPr>
                <w:b/>
                <w:sz w:val="28"/>
                <w:szCs w:val="28"/>
              </w:rPr>
              <w:t>/Advanced Algebra</w:t>
            </w:r>
            <w:r w:rsidR="00EF4BF9" w:rsidRPr="007D3BB6">
              <w:rPr>
                <w:b/>
                <w:sz w:val="28"/>
                <w:szCs w:val="28"/>
              </w:rPr>
              <w:t xml:space="preserve"> Expanded Curriculum Map – 1</w:t>
            </w:r>
            <w:r w:rsidR="00EF4BF9" w:rsidRPr="007D3BB6">
              <w:rPr>
                <w:b/>
                <w:sz w:val="28"/>
                <w:szCs w:val="28"/>
                <w:vertAlign w:val="superscript"/>
              </w:rPr>
              <w:t>st</w:t>
            </w:r>
            <w:r w:rsidR="00EF4BF9" w:rsidRPr="007D3BB6">
              <w:rPr>
                <w:b/>
                <w:sz w:val="28"/>
                <w:szCs w:val="28"/>
              </w:rPr>
              <w:t xml:space="preserve"> Semester</w:t>
            </w:r>
          </w:p>
        </w:tc>
      </w:tr>
      <w:tr w:rsidR="00903E63" w:rsidRPr="00334794" w:rsidTr="00FE3CF3">
        <w:tblPrEx>
          <w:shd w:val="clear" w:color="auto" w:fill="auto"/>
        </w:tblPrEx>
        <w:tc>
          <w:tcPr>
            <w:tcW w:w="14400" w:type="dxa"/>
            <w:gridSpan w:val="4"/>
            <w:tcBorders>
              <w:bottom w:val="single" w:sz="4" w:space="0" w:color="auto"/>
            </w:tcBorders>
          </w:tcPr>
          <w:p w:rsidR="00903E63" w:rsidRPr="00FC7766" w:rsidRDefault="00903E63" w:rsidP="00FE3CF3">
            <w:pPr>
              <w:jc w:val="center"/>
              <w:rPr>
                <w:sz w:val="16"/>
                <w:szCs w:val="16"/>
              </w:rPr>
            </w:pPr>
            <w:r w:rsidRPr="003D4DA0">
              <w:rPr>
                <w:b/>
                <w:sz w:val="18"/>
                <w:szCs w:val="18"/>
              </w:rPr>
              <w:t>Standards for Mathematical Practice</w:t>
            </w:r>
          </w:p>
        </w:tc>
      </w:tr>
      <w:tr w:rsidR="00903E63" w:rsidRPr="00334794" w:rsidTr="00FE3CF3">
        <w:tblPrEx>
          <w:shd w:val="clear" w:color="auto" w:fill="auto"/>
        </w:tblPrEx>
        <w:tc>
          <w:tcPr>
            <w:tcW w:w="7200" w:type="dxa"/>
            <w:gridSpan w:val="2"/>
            <w:tcBorders>
              <w:bottom w:val="single" w:sz="4" w:space="0" w:color="auto"/>
            </w:tcBorders>
          </w:tcPr>
          <w:p w:rsidR="00903E63" w:rsidRPr="003D4DA0" w:rsidRDefault="00903E63" w:rsidP="00FE3CF3">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03E63" w:rsidRPr="003D4DA0" w:rsidRDefault="00903E63" w:rsidP="00FE3CF3">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03E63" w:rsidRPr="003D4DA0" w:rsidRDefault="00903E63" w:rsidP="00FE3CF3">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03E63" w:rsidRPr="00FC7766" w:rsidRDefault="00903E63" w:rsidP="00FE3CF3">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903E63" w:rsidRPr="003D4DA0" w:rsidRDefault="00903E63" w:rsidP="00FE3CF3">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03E63" w:rsidRPr="003D4DA0" w:rsidRDefault="00903E63" w:rsidP="00FE3CF3">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03E63" w:rsidRPr="003D4DA0" w:rsidRDefault="00903E63" w:rsidP="00FE3CF3">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03E63" w:rsidRPr="00FC7766" w:rsidRDefault="00903E63" w:rsidP="00FE3CF3">
            <w:pPr>
              <w:rPr>
                <w:sz w:val="16"/>
                <w:szCs w:val="16"/>
              </w:rPr>
            </w:pPr>
            <w:r w:rsidRPr="003D4DA0">
              <w:rPr>
                <w:b/>
                <w:bCs/>
                <w:sz w:val="18"/>
                <w:szCs w:val="18"/>
              </w:rPr>
              <w:t xml:space="preserve">8 </w:t>
            </w:r>
            <w:r w:rsidRPr="003D4DA0">
              <w:rPr>
                <w:bCs/>
                <w:sz w:val="18"/>
                <w:szCs w:val="18"/>
              </w:rPr>
              <w:t>Look for and express regularity in repeated reasoning.</w:t>
            </w:r>
          </w:p>
        </w:tc>
      </w:tr>
      <w:tr w:rsidR="00903E63" w:rsidRPr="00334794" w:rsidTr="00FE3CF3">
        <w:tblPrEx>
          <w:shd w:val="clear" w:color="auto" w:fill="auto"/>
        </w:tblPrEx>
        <w:tc>
          <w:tcPr>
            <w:tcW w:w="14400" w:type="dxa"/>
            <w:gridSpan w:val="4"/>
            <w:tcBorders>
              <w:bottom w:val="single" w:sz="4" w:space="0" w:color="auto"/>
            </w:tcBorders>
          </w:tcPr>
          <w:p w:rsidR="00903E63" w:rsidRPr="00356C5E" w:rsidRDefault="00903E63" w:rsidP="00FE3CF3">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903E63" w:rsidRPr="00334794" w:rsidTr="00FE3CF3">
        <w:tblPrEx>
          <w:shd w:val="clear" w:color="auto" w:fill="auto"/>
        </w:tblPrEx>
        <w:trPr>
          <w:trHeight w:val="257"/>
        </w:trPr>
        <w:tc>
          <w:tcPr>
            <w:tcW w:w="3600" w:type="dxa"/>
            <w:shd w:val="clear" w:color="auto" w:fill="8C8C8C"/>
          </w:tcPr>
          <w:p w:rsidR="00903E63" w:rsidRPr="00FC7766" w:rsidRDefault="00903E63" w:rsidP="00FE3CF3">
            <w:pPr>
              <w:jc w:val="center"/>
              <w:rPr>
                <w:sz w:val="16"/>
                <w:szCs w:val="16"/>
              </w:rPr>
            </w:pPr>
          </w:p>
        </w:tc>
        <w:tc>
          <w:tcPr>
            <w:tcW w:w="3600" w:type="dxa"/>
            <w:shd w:val="clear" w:color="auto" w:fill="8C8C8C"/>
          </w:tcPr>
          <w:p w:rsidR="00903E63" w:rsidRPr="00FC7766" w:rsidRDefault="00903E63" w:rsidP="00FE3CF3">
            <w:pPr>
              <w:jc w:val="center"/>
              <w:rPr>
                <w:sz w:val="16"/>
                <w:szCs w:val="16"/>
              </w:rPr>
            </w:pPr>
          </w:p>
        </w:tc>
        <w:tc>
          <w:tcPr>
            <w:tcW w:w="3600" w:type="dxa"/>
            <w:shd w:val="clear" w:color="auto" w:fill="8C8C8C"/>
          </w:tcPr>
          <w:p w:rsidR="00903E63" w:rsidRPr="00FC7766" w:rsidRDefault="00903E63" w:rsidP="00FE3CF3">
            <w:pPr>
              <w:jc w:val="center"/>
              <w:rPr>
                <w:sz w:val="16"/>
                <w:szCs w:val="16"/>
              </w:rPr>
            </w:pPr>
          </w:p>
        </w:tc>
        <w:tc>
          <w:tcPr>
            <w:tcW w:w="3600" w:type="dxa"/>
            <w:shd w:val="clear" w:color="auto" w:fill="8C8C8C"/>
          </w:tcPr>
          <w:p w:rsidR="00903E63" w:rsidRPr="00FC7766" w:rsidRDefault="00903E63" w:rsidP="00FE3CF3">
            <w:pPr>
              <w:jc w:val="center"/>
              <w:rPr>
                <w:sz w:val="16"/>
                <w:szCs w:val="16"/>
              </w:rPr>
            </w:pPr>
          </w:p>
        </w:tc>
      </w:tr>
      <w:tr w:rsidR="00903E63" w:rsidRPr="00334794" w:rsidTr="00FE3CF3">
        <w:tblPrEx>
          <w:shd w:val="clear" w:color="auto" w:fill="auto"/>
        </w:tblPrEx>
        <w:trPr>
          <w:trHeight w:val="209"/>
        </w:trPr>
        <w:tc>
          <w:tcPr>
            <w:tcW w:w="3600" w:type="dxa"/>
          </w:tcPr>
          <w:p w:rsidR="00903E63" w:rsidRPr="00EF4BF9" w:rsidRDefault="00903E63" w:rsidP="00FE3CF3">
            <w:pPr>
              <w:jc w:val="center"/>
              <w:rPr>
                <w:b/>
                <w:sz w:val="20"/>
                <w:szCs w:val="20"/>
              </w:rPr>
            </w:pPr>
            <w:r w:rsidRPr="00EF4BF9">
              <w:rPr>
                <w:b/>
                <w:sz w:val="20"/>
                <w:szCs w:val="20"/>
              </w:rPr>
              <w:t>Unit 1</w:t>
            </w:r>
          </w:p>
        </w:tc>
        <w:tc>
          <w:tcPr>
            <w:tcW w:w="3600" w:type="dxa"/>
          </w:tcPr>
          <w:p w:rsidR="00903E63" w:rsidRPr="00EF4BF9" w:rsidRDefault="00903E63" w:rsidP="00FE3CF3">
            <w:pPr>
              <w:jc w:val="center"/>
              <w:rPr>
                <w:b/>
                <w:sz w:val="20"/>
                <w:szCs w:val="20"/>
              </w:rPr>
            </w:pPr>
            <w:r w:rsidRPr="00EF4BF9">
              <w:rPr>
                <w:b/>
                <w:sz w:val="20"/>
                <w:szCs w:val="20"/>
              </w:rPr>
              <w:t>Unit 2</w:t>
            </w:r>
          </w:p>
        </w:tc>
        <w:tc>
          <w:tcPr>
            <w:tcW w:w="3600" w:type="dxa"/>
            <w:shd w:val="clear" w:color="auto" w:fill="auto"/>
          </w:tcPr>
          <w:p w:rsidR="00903E63" w:rsidRPr="00EF4BF9" w:rsidRDefault="00903E63" w:rsidP="00FE3CF3">
            <w:pPr>
              <w:jc w:val="center"/>
              <w:rPr>
                <w:b/>
                <w:sz w:val="20"/>
                <w:szCs w:val="20"/>
              </w:rPr>
            </w:pPr>
            <w:r w:rsidRPr="00EF4BF9">
              <w:rPr>
                <w:b/>
                <w:sz w:val="20"/>
                <w:szCs w:val="20"/>
              </w:rPr>
              <w:t>Unit 3</w:t>
            </w:r>
          </w:p>
        </w:tc>
        <w:tc>
          <w:tcPr>
            <w:tcW w:w="3600" w:type="dxa"/>
            <w:shd w:val="clear" w:color="auto" w:fill="auto"/>
          </w:tcPr>
          <w:p w:rsidR="00903E63" w:rsidRPr="00EF4BF9" w:rsidRDefault="00903E63" w:rsidP="00FE3CF3">
            <w:pPr>
              <w:jc w:val="center"/>
              <w:rPr>
                <w:b/>
                <w:sz w:val="20"/>
                <w:szCs w:val="20"/>
              </w:rPr>
            </w:pPr>
            <w:r w:rsidRPr="00EF4BF9">
              <w:rPr>
                <w:b/>
                <w:sz w:val="20"/>
                <w:szCs w:val="20"/>
              </w:rPr>
              <w:t>Unit 4</w:t>
            </w:r>
          </w:p>
        </w:tc>
      </w:tr>
      <w:tr w:rsidR="00903E63" w:rsidRPr="00CE7006" w:rsidTr="00FE3CF3">
        <w:tblPrEx>
          <w:shd w:val="clear" w:color="auto" w:fill="auto"/>
        </w:tblPrEx>
        <w:tc>
          <w:tcPr>
            <w:tcW w:w="3600" w:type="dxa"/>
          </w:tcPr>
          <w:p w:rsidR="00903E63" w:rsidRPr="00EF4BF9" w:rsidRDefault="00903E63" w:rsidP="00FE3CF3">
            <w:pPr>
              <w:jc w:val="center"/>
              <w:rPr>
                <w:b/>
                <w:sz w:val="22"/>
                <w:szCs w:val="22"/>
              </w:rPr>
            </w:pPr>
            <w:r w:rsidRPr="00EF4BF9">
              <w:rPr>
                <w:b/>
                <w:sz w:val="22"/>
                <w:szCs w:val="22"/>
              </w:rPr>
              <w:t>Quadratics Revisited</w:t>
            </w:r>
          </w:p>
        </w:tc>
        <w:tc>
          <w:tcPr>
            <w:tcW w:w="3600" w:type="dxa"/>
          </w:tcPr>
          <w:p w:rsidR="00903E63" w:rsidRPr="00EF4BF9" w:rsidRDefault="00903E63" w:rsidP="00FE3CF3">
            <w:pPr>
              <w:jc w:val="center"/>
              <w:rPr>
                <w:b/>
                <w:sz w:val="22"/>
                <w:szCs w:val="22"/>
              </w:rPr>
            </w:pPr>
            <w:r w:rsidRPr="00EF4BF9">
              <w:rPr>
                <w:b/>
                <w:sz w:val="22"/>
                <w:szCs w:val="22"/>
              </w:rPr>
              <w:t>Operations With Polynomials</w:t>
            </w:r>
          </w:p>
        </w:tc>
        <w:tc>
          <w:tcPr>
            <w:tcW w:w="3600" w:type="dxa"/>
            <w:tcBorders>
              <w:bottom w:val="single" w:sz="4" w:space="0" w:color="auto"/>
            </w:tcBorders>
          </w:tcPr>
          <w:p w:rsidR="00903E63" w:rsidRPr="00EF4BF9" w:rsidRDefault="00903E63" w:rsidP="00FE3CF3">
            <w:pPr>
              <w:jc w:val="center"/>
              <w:rPr>
                <w:b/>
                <w:sz w:val="22"/>
                <w:szCs w:val="22"/>
              </w:rPr>
            </w:pPr>
            <w:r w:rsidRPr="00EF4BF9">
              <w:rPr>
                <w:b/>
                <w:sz w:val="22"/>
                <w:szCs w:val="22"/>
              </w:rPr>
              <w:t>Polynomial Functions</w:t>
            </w:r>
          </w:p>
        </w:tc>
        <w:tc>
          <w:tcPr>
            <w:tcW w:w="3600" w:type="dxa"/>
            <w:tcBorders>
              <w:bottom w:val="single" w:sz="4" w:space="0" w:color="auto"/>
            </w:tcBorders>
          </w:tcPr>
          <w:p w:rsidR="00903E63" w:rsidRPr="00EF4BF9" w:rsidRDefault="00903E63" w:rsidP="00FE3CF3">
            <w:pPr>
              <w:jc w:val="center"/>
              <w:rPr>
                <w:b/>
                <w:sz w:val="22"/>
                <w:szCs w:val="22"/>
              </w:rPr>
            </w:pPr>
            <w:r w:rsidRPr="00EF4BF9">
              <w:rPr>
                <w:b/>
                <w:sz w:val="22"/>
                <w:szCs w:val="22"/>
              </w:rPr>
              <w:t>Rational &amp; Radical Relationships</w:t>
            </w:r>
          </w:p>
        </w:tc>
      </w:tr>
      <w:tr w:rsidR="00903E63" w:rsidRPr="00334794" w:rsidTr="00FE3CF3">
        <w:tblPrEx>
          <w:shd w:val="clear" w:color="auto" w:fill="auto"/>
        </w:tblPrEx>
        <w:tc>
          <w:tcPr>
            <w:tcW w:w="3600" w:type="dxa"/>
            <w:tcBorders>
              <w:bottom w:val="single" w:sz="4" w:space="0" w:color="auto"/>
            </w:tcBorders>
          </w:tcPr>
          <w:p w:rsidR="00903E63" w:rsidRPr="00B5227C" w:rsidRDefault="00903E63" w:rsidP="0053639E">
            <w:pPr>
              <w:pBdr>
                <w:right w:val="single" w:sz="4" w:space="4" w:color="auto"/>
              </w:pBdr>
              <w:rPr>
                <w:b/>
                <w:bCs/>
                <w:sz w:val="18"/>
                <w:szCs w:val="18"/>
                <w:u w:val="single"/>
              </w:rPr>
            </w:pPr>
            <w:r w:rsidRPr="00B5227C">
              <w:rPr>
                <w:b/>
                <w:bCs/>
                <w:sz w:val="18"/>
                <w:szCs w:val="18"/>
                <w:u w:val="single"/>
              </w:rPr>
              <w:t>Perform arithmetic operations with complex numbers.</w:t>
            </w:r>
          </w:p>
          <w:p w:rsidR="00903E63" w:rsidRPr="00AB37D0" w:rsidRDefault="00903E63" w:rsidP="0053639E">
            <w:pPr>
              <w:pBdr>
                <w:right w:val="single" w:sz="4" w:space="4" w:color="auto"/>
              </w:pBdr>
              <w:rPr>
                <w:b/>
                <w:sz w:val="18"/>
                <w:szCs w:val="18"/>
              </w:rPr>
            </w:pPr>
            <w:r w:rsidRPr="00AB37D0">
              <w:rPr>
                <w:b/>
                <w:sz w:val="18"/>
                <w:szCs w:val="18"/>
              </w:rPr>
              <w:t>MGSE9-12.N.CN.1</w:t>
            </w:r>
            <w:r w:rsidRPr="00D101F3">
              <w:rPr>
                <w:bCs/>
                <w:sz w:val="18"/>
                <w:szCs w:val="18"/>
              </w:rPr>
              <w:t xml:space="preserve"> Understand there is a complex number </w:t>
            </w:r>
            <w:proofErr w:type="spellStart"/>
            <w:r w:rsidRPr="00D101F3">
              <w:rPr>
                <w:bCs/>
                <w:sz w:val="18"/>
                <w:szCs w:val="18"/>
              </w:rPr>
              <w:t>i</w:t>
            </w:r>
            <w:proofErr w:type="spellEnd"/>
            <w:r w:rsidRPr="00D101F3">
              <w:rPr>
                <w:bCs/>
                <w:sz w:val="18"/>
                <w:szCs w:val="18"/>
              </w:rPr>
              <w:t xml:space="preserve"> such that i</w:t>
            </w:r>
            <w:r w:rsidRPr="00D101F3">
              <w:rPr>
                <w:bCs/>
                <w:sz w:val="18"/>
                <w:szCs w:val="18"/>
                <w:vertAlign w:val="superscript"/>
              </w:rPr>
              <w:t>2</w:t>
            </w:r>
            <w:r w:rsidRPr="00D101F3">
              <w:rPr>
                <w:bCs/>
                <w:sz w:val="18"/>
                <w:szCs w:val="18"/>
              </w:rPr>
              <w:t xml:space="preserve"> = −1, and every complex number has the form a + bi where </w:t>
            </w:r>
            <w:proofErr w:type="gramStart"/>
            <w:r w:rsidRPr="00D101F3">
              <w:rPr>
                <w:bCs/>
                <w:sz w:val="18"/>
                <w:szCs w:val="18"/>
              </w:rPr>
              <w:t>a and</w:t>
            </w:r>
            <w:proofErr w:type="gramEnd"/>
            <w:r w:rsidRPr="00D101F3">
              <w:rPr>
                <w:bCs/>
                <w:sz w:val="18"/>
                <w:szCs w:val="18"/>
              </w:rPr>
              <w:t xml:space="preserve"> b are real numbers.</w:t>
            </w:r>
          </w:p>
          <w:p w:rsidR="00903E63" w:rsidRPr="00AB37D0" w:rsidRDefault="00903E63" w:rsidP="0053639E">
            <w:pPr>
              <w:rPr>
                <w:rFonts w:eastAsiaTheme="minorHAnsi"/>
                <w:b/>
                <w:sz w:val="18"/>
                <w:szCs w:val="18"/>
                <w:highlight w:val="yellow"/>
              </w:rPr>
            </w:pPr>
            <w:r w:rsidRPr="00AB37D0">
              <w:rPr>
                <w:b/>
                <w:sz w:val="18"/>
                <w:szCs w:val="18"/>
              </w:rPr>
              <w:t>MGSE9-12.N.CN.2</w:t>
            </w:r>
            <w:r w:rsidRPr="00AB37D0">
              <w:rPr>
                <w:rFonts w:eastAsiaTheme="minorHAnsi"/>
                <w:bCs/>
                <w:sz w:val="18"/>
                <w:szCs w:val="18"/>
              </w:rPr>
              <w:t xml:space="preserve"> Use the relation i</w:t>
            </w:r>
            <w:r w:rsidRPr="00AB37D0">
              <w:rPr>
                <w:rFonts w:eastAsiaTheme="minorHAnsi"/>
                <w:bCs/>
                <w:sz w:val="18"/>
                <w:szCs w:val="18"/>
                <w:vertAlign w:val="superscript"/>
              </w:rPr>
              <w:t>2</w:t>
            </w:r>
            <w:r w:rsidRPr="00AB37D0">
              <w:rPr>
                <w:rFonts w:eastAsiaTheme="minorHAnsi"/>
                <w:bCs/>
                <w:sz w:val="18"/>
                <w:szCs w:val="18"/>
              </w:rPr>
              <w:t xml:space="preserve"> = –1 and the commutative, associative, and distributive properties to add, subtract, and multiply complex numbers.</w:t>
            </w:r>
            <w:r w:rsidRPr="00AB37D0">
              <w:rPr>
                <w:rFonts w:eastAsiaTheme="minorHAnsi"/>
                <w:b/>
                <w:bCs/>
                <w:sz w:val="18"/>
                <w:szCs w:val="18"/>
                <w:highlight w:val="yellow"/>
              </w:rPr>
              <w:t xml:space="preserve"> </w:t>
            </w:r>
          </w:p>
          <w:p w:rsidR="00903E63" w:rsidRPr="00D101F3" w:rsidRDefault="00903E63" w:rsidP="0053639E">
            <w:pPr>
              <w:pBdr>
                <w:right w:val="single" w:sz="4" w:space="4" w:color="auto"/>
              </w:pBdr>
              <w:rPr>
                <w:sz w:val="18"/>
                <w:szCs w:val="18"/>
              </w:rPr>
            </w:pPr>
            <w:r w:rsidRPr="00AB37D0">
              <w:rPr>
                <w:b/>
                <w:sz w:val="18"/>
                <w:szCs w:val="18"/>
              </w:rPr>
              <w:t>MGSE9-12.N.CN.3</w:t>
            </w:r>
            <w:r w:rsidRPr="00D101F3">
              <w:rPr>
                <w:bCs/>
                <w:sz w:val="18"/>
                <w:szCs w:val="18"/>
              </w:rPr>
              <w:t xml:space="preserve"> Find the conjugate of a complex number; use the conjugate to find the </w:t>
            </w:r>
            <w:r w:rsidRPr="00D101F3">
              <w:rPr>
                <w:bCs/>
                <w:strike/>
                <w:sz w:val="18"/>
                <w:szCs w:val="18"/>
              </w:rPr>
              <w:t>absolute value (modulus) and</w:t>
            </w:r>
            <w:r w:rsidRPr="00D101F3">
              <w:rPr>
                <w:bCs/>
                <w:sz w:val="18"/>
                <w:szCs w:val="18"/>
              </w:rPr>
              <w:t xml:space="preserve"> quotient of complex numbers.</w:t>
            </w:r>
          </w:p>
          <w:p w:rsidR="00903E63" w:rsidRPr="00B5227C" w:rsidRDefault="00903E63" w:rsidP="0053639E">
            <w:pPr>
              <w:pBdr>
                <w:right w:val="single" w:sz="4" w:space="4" w:color="auto"/>
              </w:pBdr>
              <w:rPr>
                <w:b/>
                <w:bCs/>
                <w:sz w:val="18"/>
                <w:szCs w:val="18"/>
                <w:u w:val="single"/>
              </w:rPr>
            </w:pPr>
            <w:r w:rsidRPr="00B5227C">
              <w:rPr>
                <w:b/>
                <w:bCs/>
                <w:sz w:val="18"/>
                <w:szCs w:val="18"/>
                <w:u w:val="single"/>
              </w:rPr>
              <w:t>Use complex numbers in polynomial identities and equations.</w:t>
            </w:r>
          </w:p>
          <w:p w:rsidR="00903E63" w:rsidRPr="00D101F3" w:rsidRDefault="00903E63" w:rsidP="0053639E">
            <w:pPr>
              <w:pBdr>
                <w:right w:val="single" w:sz="4" w:space="4" w:color="auto"/>
              </w:pBdr>
              <w:rPr>
                <w:sz w:val="18"/>
                <w:szCs w:val="18"/>
              </w:rPr>
            </w:pPr>
            <w:r w:rsidRPr="00AB37D0">
              <w:rPr>
                <w:b/>
                <w:sz w:val="18"/>
                <w:szCs w:val="18"/>
              </w:rPr>
              <w:t>MGSE9-12.N.CN.7</w:t>
            </w:r>
            <w:r w:rsidRPr="00D101F3">
              <w:rPr>
                <w:bCs/>
                <w:sz w:val="18"/>
                <w:szCs w:val="18"/>
              </w:rPr>
              <w:t xml:space="preserve"> Solve quadratic equations with real coefficients that have complex solutions by (but not limited to) square roots, completing the square, and the quadratic formula.</w:t>
            </w:r>
          </w:p>
          <w:p w:rsidR="00903E63" w:rsidRPr="00D101F3" w:rsidRDefault="00903E63" w:rsidP="0053639E">
            <w:pPr>
              <w:pBdr>
                <w:right w:val="single" w:sz="4" w:space="4" w:color="auto"/>
              </w:pBdr>
              <w:rPr>
                <w:sz w:val="18"/>
                <w:szCs w:val="18"/>
              </w:rPr>
            </w:pPr>
            <w:r w:rsidRPr="00AB37D0">
              <w:rPr>
                <w:b/>
                <w:sz w:val="18"/>
                <w:szCs w:val="18"/>
              </w:rPr>
              <w:t>MGSE9-12.N.CN.8</w:t>
            </w:r>
            <w:r w:rsidRPr="00D101F3">
              <w:rPr>
                <w:bCs/>
                <w:sz w:val="18"/>
                <w:szCs w:val="18"/>
              </w:rPr>
              <w:t xml:space="preserve"> Extend polynomial identities to include factoring with complex numbers. </w:t>
            </w:r>
            <w:r w:rsidRPr="00D101F3">
              <w:rPr>
                <w:bCs/>
                <w:i/>
                <w:sz w:val="18"/>
                <w:szCs w:val="18"/>
              </w:rPr>
              <w:t>For example, rewrite x</w:t>
            </w:r>
            <w:r w:rsidRPr="00D101F3">
              <w:rPr>
                <w:bCs/>
                <w:i/>
                <w:sz w:val="18"/>
                <w:szCs w:val="18"/>
                <w:vertAlign w:val="superscript"/>
              </w:rPr>
              <w:t>2</w:t>
            </w:r>
            <w:r w:rsidRPr="00D101F3">
              <w:rPr>
                <w:bCs/>
                <w:i/>
                <w:sz w:val="18"/>
                <w:szCs w:val="18"/>
              </w:rPr>
              <w:t xml:space="preserve"> + 4 as (x + 2i</w:t>
            </w:r>
            <w:proofErr w:type="gramStart"/>
            <w:r w:rsidRPr="00D101F3">
              <w:rPr>
                <w:bCs/>
                <w:i/>
                <w:sz w:val="18"/>
                <w:szCs w:val="18"/>
              </w:rPr>
              <w:t>)(</w:t>
            </w:r>
            <w:proofErr w:type="gramEnd"/>
            <w:r w:rsidRPr="00D101F3">
              <w:rPr>
                <w:bCs/>
                <w:i/>
                <w:sz w:val="18"/>
                <w:szCs w:val="18"/>
              </w:rPr>
              <w:t>x – 2i).</w:t>
            </w:r>
          </w:p>
          <w:p w:rsidR="00903E63" w:rsidRPr="005B0C22" w:rsidRDefault="00903E63" w:rsidP="0053639E">
            <w:pPr>
              <w:pBdr>
                <w:right w:val="single" w:sz="4" w:space="4" w:color="auto"/>
              </w:pBdr>
              <w:rPr>
                <w:b/>
                <w:bCs/>
                <w:sz w:val="18"/>
                <w:szCs w:val="18"/>
                <w:u w:val="single"/>
              </w:rPr>
            </w:pPr>
            <w:r w:rsidRPr="005B0C22">
              <w:rPr>
                <w:b/>
                <w:bCs/>
                <w:sz w:val="18"/>
                <w:szCs w:val="18"/>
                <w:u w:val="single"/>
              </w:rPr>
              <w:t>Solve equations and inequalities in one variable</w:t>
            </w:r>
          </w:p>
          <w:p w:rsidR="00903E63" w:rsidRDefault="00903E63" w:rsidP="0053639E">
            <w:pPr>
              <w:pBdr>
                <w:right w:val="single" w:sz="4" w:space="4" w:color="auto"/>
              </w:pBdr>
              <w:rPr>
                <w:b/>
                <w:bCs/>
                <w:sz w:val="18"/>
                <w:szCs w:val="18"/>
              </w:rPr>
            </w:pPr>
            <w:r w:rsidRPr="005B0C22">
              <w:rPr>
                <w:b/>
                <w:bCs/>
                <w:sz w:val="18"/>
                <w:szCs w:val="18"/>
              </w:rPr>
              <w:t xml:space="preserve">MGSE9-12.A.REI.4 </w:t>
            </w:r>
            <w:r w:rsidRPr="005B0C22">
              <w:rPr>
                <w:bCs/>
                <w:sz w:val="18"/>
                <w:szCs w:val="18"/>
              </w:rPr>
              <w:t>Solve quadratic equations in one variable.</w:t>
            </w:r>
            <w:r w:rsidRPr="005B0C22">
              <w:rPr>
                <w:b/>
                <w:bCs/>
                <w:sz w:val="18"/>
                <w:szCs w:val="18"/>
              </w:rPr>
              <w:t xml:space="preserve"> </w:t>
            </w:r>
          </w:p>
          <w:p w:rsidR="00903E63" w:rsidRPr="00D101F3" w:rsidRDefault="00903E63" w:rsidP="0053639E">
            <w:pPr>
              <w:pBdr>
                <w:right w:val="single" w:sz="4" w:space="4" w:color="auto"/>
              </w:pBdr>
              <w:rPr>
                <w:sz w:val="18"/>
                <w:szCs w:val="18"/>
              </w:rPr>
            </w:pPr>
            <w:r w:rsidRPr="00AB37D0">
              <w:rPr>
                <w:b/>
                <w:sz w:val="18"/>
                <w:szCs w:val="18"/>
              </w:rPr>
              <w:t>MGSE9-12.A.REI.4b</w:t>
            </w:r>
            <w:r w:rsidRPr="00D101F3">
              <w:rPr>
                <w:sz w:val="18"/>
                <w:szCs w:val="18"/>
              </w:rPr>
              <w:t xml:space="preserve"> Solve quadratic equations by inspection (e.g., for x</w:t>
            </w:r>
            <w:r w:rsidRPr="00D101F3">
              <w:rPr>
                <w:sz w:val="18"/>
                <w:szCs w:val="18"/>
                <w:vertAlign w:val="superscript"/>
              </w:rPr>
              <w:t>2</w:t>
            </w:r>
            <w:r w:rsidRPr="00D101F3">
              <w:rPr>
                <w:sz w:val="18"/>
                <w:szCs w:val="18"/>
              </w:rPr>
              <w:t xml:space="preserve"> = 49), taking square roots, factoring, completing the square, and the quadratic formula, as appropriate to the initial form of the equation </w:t>
            </w:r>
            <w:r w:rsidRPr="00D101F3">
              <w:rPr>
                <w:strike/>
                <w:sz w:val="18"/>
                <w:szCs w:val="18"/>
              </w:rPr>
              <w:t>(limit to real number solutions)</w:t>
            </w:r>
            <w:r w:rsidRPr="00D101F3">
              <w:rPr>
                <w:sz w:val="18"/>
                <w:szCs w:val="18"/>
              </w:rPr>
              <w:t>.</w:t>
            </w:r>
          </w:p>
          <w:p w:rsidR="00903E63" w:rsidRPr="00B5227C" w:rsidRDefault="00903E63" w:rsidP="0053639E">
            <w:pPr>
              <w:rPr>
                <w:b/>
                <w:bCs/>
                <w:sz w:val="18"/>
                <w:szCs w:val="18"/>
                <w:u w:val="single"/>
              </w:rPr>
            </w:pPr>
            <w:r w:rsidRPr="00B5227C">
              <w:rPr>
                <w:b/>
                <w:bCs/>
                <w:sz w:val="18"/>
                <w:szCs w:val="18"/>
                <w:u w:val="single"/>
              </w:rPr>
              <w:t>Extend the properties of exponents to rational exponents.</w:t>
            </w:r>
          </w:p>
          <w:p w:rsidR="00903E63" w:rsidRPr="00D101F3" w:rsidRDefault="00903E63" w:rsidP="0053639E">
            <w:pPr>
              <w:rPr>
                <w:sz w:val="18"/>
                <w:szCs w:val="18"/>
              </w:rPr>
            </w:pPr>
            <w:r w:rsidRPr="00AB37D0">
              <w:rPr>
                <w:b/>
                <w:sz w:val="18"/>
                <w:szCs w:val="18"/>
              </w:rPr>
              <w:lastRenderedPageBreak/>
              <w:t>MGSE9-12.N.RN.1</w:t>
            </w:r>
            <w:r w:rsidRPr="00D101F3">
              <w:rPr>
                <w:bCs/>
                <w:sz w:val="18"/>
                <w:szCs w:val="18"/>
              </w:rPr>
              <w:t xml:space="preserve"> Explain how the meaning of rational exponents follows from extending the properties of integer exponents to rational numbers, allowing for a notation for radicals in terms of rational exponents. </w:t>
            </w:r>
            <w:r w:rsidRPr="00D101F3">
              <w:rPr>
                <w:bCs/>
                <w:i/>
                <w:sz w:val="18"/>
                <w:szCs w:val="18"/>
              </w:rPr>
              <w:t>For example, we define 5</w:t>
            </w:r>
            <w:r w:rsidRPr="00D101F3">
              <w:rPr>
                <w:bCs/>
                <w:i/>
                <w:sz w:val="18"/>
                <w:szCs w:val="18"/>
                <w:vertAlign w:val="superscript"/>
              </w:rPr>
              <w:t>(1/3)</w:t>
            </w:r>
            <w:r w:rsidRPr="00D101F3">
              <w:rPr>
                <w:bCs/>
                <w:i/>
                <w:sz w:val="18"/>
                <w:szCs w:val="18"/>
              </w:rPr>
              <w:t xml:space="preserve"> to be the cube root of 5 because we want [5</w:t>
            </w:r>
            <w:r w:rsidRPr="00D101F3">
              <w:rPr>
                <w:bCs/>
                <w:i/>
                <w:sz w:val="18"/>
                <w:szCs w:val="18"/>
                <w:vertAlign w:val="superscript"/>
              </w:rPr>
              <w:t>(1/3)</w:t>
            </w:r>
            <w:proofErr w:type="gramStart"/>
            <w:r w:rsidRPr="00D101F3">
              <w:rPr>
                <w:bCs/>
                <w:i/>
                <w:sz w:val="18"/>
                <w:szCs w:val="18"/>
              </w:rPr>
              <w:t>]</w:t>
            </w:r>
            <w:r w:rsidRPr="00D101F3">
              <w:rPr>
                <w:bCs/>
                <w:i/>
                <w:sz w:val="18"/>
                <w:szCs w:val="18"/>
                <w:vertAlign w:val="superscript"/>
              </w:rPr>
              <w:t>3</w:t>
            </w:r>
            <w:proofErr w:type="gramEnd"/>
            <w:r w:rsidRPr="00D101F3">
              <w:rPr>
                <w:bCs/>
                <w:i/>
                <w:sz w:val="18"/>
                <w:szCs w:val="18"/>
              </w:rPr>
              <w:t xml:space="preserve"> = 5</w:t>
            </w:r>
            <w:r w:rsidRPr="00D101F3">
              <w:rPr>
                <w:bCs/>
                <w:i/>
                <w:sz w:val="18"/>
                <w:szCs w:val="18"/>
                <w:vertAlign w:val="superscript"/>
              </w:rPr>
              <w:t>[(1/3) x 3]</w:t>
            </w:r>
            <w:r w:rsidRPr="00D101F3">
              <w:rPr>
                <w:bCs/>
                <w:i/>
                <w:sz w:val="18"/>
                <w:szCs w:val="18"/>
              </w:rPr>
              <w:t xml:space="preserve"> to hold, so [5</w:t>
            </w:r>
            <w:r w:rsidRPr="00D101F3">
              <w:rPr>
                <w:bCs/>
                <w:i/>
                <w:sz w:val="18"/>
                <w:szCs w:val="18"/>
                <w:vertAlign w:val="superscript"/>
              </w:rPr>
              <w:t>(1/3)</w:t>
            </w:r>
            <w:r w:rsidRPr="00D101F3">
              <w:rPr>
                <w:bCs/>
                <w:i/>
                <w:sz w:val="18"/>
                <w:szCs w:val="18"/>
              </w:rPr>
              <w:t>]</w:t>
            </w:r>
            <w:r w:rsidRPr="00D101F3">
              <w:rPr>
                <w:bCs/>
                <w:i/>
                <w:sz w:val="18"/>
                <w:szCs w:val="18"/>
                <w:vertAlign w:val="superscript"/>
              </w:rPr>
              <w:t>3</w:t>
            </w:r>
            <w:r w:rsidRPr="00D101F3">
              <w:rPr>
                <w:bCs/>
                <w:i/>
                <w:sz w:val="18"/>
                <w:szCs w:val="18"/>
              </w:rPr>
              <w:t xml:space="preserve"> must equal 5.</w:t>
            </w:r>
          </w:p>
          <w:p w:rsidR="00903E63" w:rsidRPr="00F82690" w:rsidRDefault="00903E63" w:rsidP="0053639E">
            <w:pPr>
              <w:pStyle w:val="Default"/>
              <w:rPr>
                <w:rFonts w:ascii="Perpetua" w:hAnsi="Perpetua"/>
                <w:sz w:val="18"/>
                <w:szCs w:val="18"/>
              </w:rPr>
            </w:pPr>
            <w:r w:rsidRPr="00AB37D0">
              <w:rPr>
                <w:b/>
                <w:sz w:val="18"/>
                <w:szCs w:val="18"/>
              </w:rPr>
              <w:t>MGSE9-12.N.RN.2</w:t>
            </w:r>
            <w:r w:rsidRPr="00AB37D0">
              <w:rPr>
                <w:b/>
                <w:bCs/>
                <w:color w:val="auto"/>
                <w:sz w:val="18"/>
                <w:szCs w:val="18"/>
              </w:rPr>
              <w:t xml:space="preserve"> </w:t>
            </w:r>
            <w:r w:rsidRPr="00AB37D0">
              <w:rPr>
                <w:bCs/>
                <w:color w:val="auto"/>
                <w:sz w:val="18"/>
                <w:szCs w:val="18"/>
              </w:rPr>
              <w:t>Rewrite expressions involving radicals and rational exponents using the properties of exponents.</w:t>
            </w:r>
          </w:p>
        </w:tc>
        <w:tc>
          <w:tcPr>
            <w:tcW w:w="3600" w:type="dxa"/>
            <w:tcBorders>
              <w:bottom w:val="single" w:sz="4" w:space="0" w:color="auto"/>
            </w:tcBorders>
          </w:tcPr>
          <w:p w:rsidR="00903E63" w:rsidRPr="00B5227C" w:rsidRDefault="00903E63" w:rsidP="0053639E">
            <w:pPr>
              <w:rPr>
                <w:b/>
                <w:bCs/>
                <w:sz w:val="18"/>
                <w:szCs w:val="18"/>
                <w:u w:val="single"/>
              </w:rPr>
            </w:pPr>
            <w:r w:rsidRPr="00B5227C">
              <w:rPr>
                <w:b/>
                <w:bCs/>
                <w:sz w:val="18"/>
                <w:szCs w:val="18"/>
                <w:u w:val="single"/>
              </w:rPr>
              <w:lastRenderedPageBreak/>
              <w:t>Perform arithmetic operations on polynomials</w:t>
            </w:r>
          </w:p>
          <w:p w:rsidR="00903E63" w:rsidRPr="00D101F3" w:rsidRDefault="00903E63" w:rsidP="0053639E">
            <w:pPr>
              <w:rPr>
                <w:sz w:val="18"/>
                <w:szCs w:val="18"/>
              </w:rPr>
            </w:pPr>
            <w:r w:rsidRPr="00AB37D0">
              <w:rPr>
                <w:b/>
                <w:sz w:val="18"/>
                <w:szCs w:val="18"/>
              </w:rPr>
              <w:t>MGSE9-12.A.APR.1</w:t>
            </w:r>
            <w:r w:rsidRPr="00AB37D0">
              <w:rPr>
                <w:b/>
                <w:bCs/>
                <w:sz w:val="18"/>
                <w:szCs w:val="18"/>
              </w:rPr>
              <w:t xml:space="preserve"> </w:t>
            </w:r>
            <w:r w:rsidRPr="00D101F3">
              <w:rPr>
                <w:sz w:val="18"/>
                <w:szCs w:val="18"/>
              </w:rPr>
              <w:t>Add, subtract, and multiply polynomials; understand that polynomials form a system analogous to the integers in that they are closed under these operations.</w:t>
            </w:r>
          </w:p>
          <w:p w:rsidR="00903E63" w:rsidRPr="00D101F3" w:rsidRDefault="00903E63" w:rsidP="0053639E">
            <w:pPr>
              <w:rPr>
                <w:bCs/>
                <w:sz w:val="18"/>
                <w:szCs w:val="18"/>
              </w:rPr>
            </w:pPr>
            <w:r w:rsidRPr="00AB37D0">
              <w:rPr>
                <w:b/>
                <w:sz w:val="18"/>
                <w:szCs w:val="18"/>
              </w:rPr>
              <w:t>MGSE9-12.A.APR.5</w:t>
            </w:r>
            <w:r w:rsidRPr="00D101F3">
              <w:rPr>
                <w:bCs/>
                <w:sz w:val="18"/>
                <w:szCs w:val="18"/>
              </w:rPr>
              <w:t xml:space="preserve"> Know and apply that the Binomial Theorem gives the expansion of (x + y</w:t>
            </w:r>
            <w:proofErr w:type="gramStart"/>
            <w:r w:rsidRPr="00D101F3">
              <w:rPr>
                <w:bCs/>
                <w:sz w:val="18"/>
                <w:szCs w:val="18"/>
              </w:rPr>
              <w:t>)</w:t>
            </w:r>
            <w:r w:rsidRPr="00D101F3">
              <w:rPr>
                <w:bCs/>
                <w:sz w:val="18"/>
                <w:szCs w:val="18"/>
                <w:vertAlign w:val="superscript"/>
              </w:rPr>
              <w:t>n</w:t>
            </w:r>
            <w:proofErr w:type="gramEnd"/>
            <w:r w:rsidRPr="00D101F3">
              <w:rPr>
                <w:bCs/>
                <w:sz w:val="18"/>
                <w:szCs w:val="18"/>
              </w:rPr>
              <w:t xml:space="preserve"> in powers of x and y for a positive integer n, where x and y are any numbers, with coefficients determined for example by Pascal’s Triangle.</w:t>
            </w:r>
          </w:p>
          <w:p w:rsidR="00903E63" w:rsidRPr="00B5227C" w:rsidRDefault="00903E63" w:rsidP="0053639E">
            <w:pPr>
              <w:rPr>
                <w:b/>
                <w:sz w:val="18"/>
                <w:szCs w:val="18"/>
                <w:u w:val="single"/>
              </w:rPr>
            </w:pPr>
            <w:r w:rsidRPr="00B5227C">
              <w:rPr>
                <w:b/>
                <w:bCs/>
                <w:sz w:val="18"/>
                <w:szCs w:val="18"/>
                <w:u w:val="single"/>
              </w:rPr>
              <w:t>Rewrite rational expressions</w:t>
            </w:r>
          </w:p>
          <w:p w:rsidR="00903E63" w:rsidRPr="00D101F3" w:rsidRDefault="00903E63" w:rsidP="0053639E">
            <w:pPr>
              <w:rPr>
                <w:bCs/>
                <w:sz w:val="18"/>
                <w:szCs w:val="18"/>
              </w:rPr>
            </w:pPr>
            <w:r w:rsidRPr="00AB37D0">
              <w:rPr>
                <w:b/>
                <w:sz w:val="18"/>
                <w:szCs w:val="18"/>
              </w:rPr>
              <w:t>MGSE9-12.A.APR.6</w:t>
            </w:r>
            <w:r w:rsidRPr="00AB37D0">
              <w:rPr>
                <w:b/>
                <w:bCs/>
                <w:sz w:val="18"/>
                <w:szCs w:val="18"/>
              </w:rPr>
              <w:t xml:space="preserve"> </w:t>
            </w:r>
            <w:r w:rsidRPr="00D101F3">
              <w:rPr>
                <w:bCs/>
                <w:sz w:val="18"/>
                <w:szCs w:val="18"/>
              </w:rPr>
              <w:t>Rewrite simple rational expressions in different forms using inspection, long division, or a computer algebra system; write a(x)/b(x) in the form q(x) + r(x)/b(x), where a(x), b(x), q(x), and r(x) are polynomials with the degree of r(x) less than the degree of b(x).</w:t>
            </w:r>
          </w:p>
          <w:p w:rsidR="00903E63" w:rsidRPr="005B0C22" w:rsidRDefault="00903E63" w:rsidP="0053639E">
            <w:pPr>
              <w:rPr>
                <w:b/>
                <w:bCs/>
                <w:sz w:val="18"/>
                <w:szCs w:val="18"/>
                <w:u w:val="single"/>
              </w:rPr>
            </w:pPr>
            <w:r w:rsidRPr="005B0C22">
              <w:rPr>
                <w:b/>
                <w:bCs/>
                <w:sz w:val="18"/>
                <w:szCs w:val="18"/>
                <w:u w:val="single"/>
              </w:rPr>
              <w:t>Build a function that models a relationship between two quantities</w:t>
            </w:r>
          </w:p>
          <w:p w:rsidR="00903E63" w:rsidRPr="005B0C22" w:rsidRDefault="00903E63" w:rsidP="0053639E">
            <w:pPr>
              <w:rPr>
                <w:bCs/>
                <w:sz w:val="18"/>
                <w:szCs w:val="18"/>
              </w:rPr>
            </w:pPr>
            <w:r w:rsidRPr="005B0C22">
              <w:rPr>
                <w:b/>
                <w:bCs/>
                <w:sz w:val="18"/>
                <w:szCs w:val="18"/>
              </w:rPr>
              <w:t xml:space="preserve">MGSE9-12.F.BF.1 </w:t>
            </w:r>
            <w:r w:rsidRPr="005B0C22">
              <w:rPr>
                <w:bCs/>
                <w:sz w:val="18"/>
                <w:szCs w:val="18"/>
              </w:rPr>
              <w:t xml:space="preserve">Write a function that describes a relationship between two quantities. </w:t>
            </w:r>
          </w:p>
          <w:p w:rsidR="00903E63" w:rsidRPr="00D101F3" w:rsidRDefault="00903E63" w:rsidP="0053639E">
            <w:pPr>
              <w:rPr>
                <w:sz w:val="18"/>
                <w:szCs w:val="18"/>
              </w:rPr>
            </w:pPr>
            <w:r w:rsidRPr="00AB37D0">
              <w:rPr>
                <w:b/>
                <w:sz w:val="18"/>
                <w:szCs w:val="18"/>
              </w:rPr>
              <w:t>MGSE9-12.F.BF.1b</w:t>
            </w:r>
            <w:r w:rsidRPr="00AB37D0">
              <w:rPr>
                <w:b/>
                <w:bCs/>
                <w:sz w:val="18"/>
                <w:szCs w:val="18"/>
              </w:rPr>
              <w:t xml:space="preserve"> </w:t>
            </w:r>
            <w:r w:rsidRPr="00D101F3">
              <w:rPr>
                <w:bCs/>
                <w:sz w:val="18"/>
                <w:szCs w:val="18"/>
              </w:rPr>
              <w:t>Combine standard function types using arithmetic operations in contextual situations (Adding, subtracting, and multiplying functions of different types).</w:t>
            </w:r>
          </w:p>
          <w:p w:rsidR="00903E63" w:rsidRDefault="00903E63" w:rsidP="0053639E">
            <w:pPr>
              <w:rPr>
                <w:rFonts w:eastAsiaTheme="minorHAnsi"/>
                <w:bCs/>
                <w:i/>
                <w:sz w:val="18"/>
                <w:szCs w:val="18"/>
              </w:rPr>
            </w:pPr>
            <w:r w:rsidRPr="00AB37D0">
              <w:rPr>
                <w:b/>
                <w:sz w:val="18"/>
                <w:szCs w:val="18"/>
              </w:rPr>
              <w:t>MGSE9-12.F.BF.1c</w:t>
            </w:r>
            <w:r w:rsidRPr="00AB37D0">
              <w:rPr>
                <w:rFonts w:eastAsiaTheme="minorHAnsi"/>
                <w:b/>
                <w:bCs/>
                <w:sz w:val="18"/>
                <w:szCs w:val="18"/>
              </w:rPr>
              <w:t xml:space="preserve"> </w:t>
            </w:r>
            <w:r w:rsidRPr="00AB37D0">
              <w:rPr>
                <w:rFonts w:eastAsiaTheme="minorHAnsi"/>
                <w:bCs/>
                <w:sz w:val="18"/>
                <w:szCs w:val="18"/>
              </w:rPr>
              <w:t xml:space="preserve">Compose functions. </w:t>
            </w:r>
            <w:r w:rsidRPr="00AB37D0">
              <w:rPr>
                <w:rFonts w:eastAsiaTheme="minorHAnsi"/>
                <w:bCs/>
                <w:i/>
                <w:sz w:val="18"/>
                <w:szCs w:val="18"/>
              </w:rPr>
              <w:t>For example, if T(y) is the temperature in the atmosphere as a function of height, and h(t) is the height of a weather balloon as a function of time, then T(h(t)) is the temperature at the location of the weather balloon as a function of time.</w:t>
            </w:r>
          </w:p>
          <w:p w:rsidR="00903E63" w:rsidRPr="005B0C22" w:rsidRDefault="00903E63" w:rsidP="0053639E">
            <w:pPr>
              <w:rPr>
                <w:rFonts w:eastAsiaTheme="minorHAnsi"/>
                <w:b/>
                <w:bCs/>
                <w:sz w:val="18"/>
                <w:szCs w:val="18"/>
                <w:u w:val="single"/>
              </w:rPr>
            </w:pPr>
            <w:r w:rsidRPr="005B0C22">
              <w:rPr>
                <w:rFonts w:eastAsiaTheme="minorHAnsi"/>
                <w:b/>
                <w:bCs/>
                <w:sz w:val="18"/>
                <w:szCs w:val="18"/>
                <w:u w:val="single"/>
              </w:rPr>
              <w:lastRenderedPageBreak/>
              <w:t>Build new functions from existing functions</w:t>
            </w:r>
          </w:p>
          <w:p w:rsidR="00903E63" w:rsidRPr="005B0C22" w:rsidRDefault="00903E63" w:rsidP="0053639E">
            <w:pPr>
              <w:rPr>
                <w:rFonts w:eastAsiaTheme="minorHAnsi"/>
                <w:b/>
                <w:bCs/>
                <w:sz w:val="18"/>
                <w:szCs w:val="18"/>
              </w:rPr>
            </w:pPr>
            <w:r w:rsidRPr="005B0C22">
              <w:rPr>
                <w:rFonts w:eastAsiaTheme="minorHAnsi"/>
                <w:b/>
                <w:bCs/>
                <w:sz w:val="18"/>
                <w:szCs w:val="18"/>
              </w:rPr>
              <w:t xml:space="preserve">MGSE9-12.F.BF.4 </w:t>
            </w:r>
            <w:r w:rsidRPr="005B0C22">
              <w:rPr>
                <w:rFonts w:eastAsiaTheme="minorHAnsi"/>
                <w:bCs/>
                <w:sz w:val="18"/>
                <w:szCs w:val="18"/>
              </w:rPr>
              <w:t>Find inverse functions.</w:t>
            </w:r>
            <w:r w:rsidRPr="005B0C22">
              <w:rPr>
                <w:rFonts w:eastAsiaTheme="minorHAnsi"/>
                <w:b/>
                <w:bCs/>
                <w:sz w:val="18"/>
                <w:szCs w:val="18"/>
              </w:rPr>
              <w:t xml:space="preserve"> </w:t>
            </w:r>
          </w:p>
          <w:p w:rsidR="00903E63" w:rsidRPr="00AB37D0" w:rsidRDefault="00903E63" w:rsidP="0053639E">
            <w:pPr>
              <w:rPr>
                <w:b/>
                <w:sz w:val="18"/>
                <w:szCs w:val="18"/>
              </w:rPr>
            </w:pPr>
            <w:r w:rsidRPr="00AB37D0">
              <w:rPr>
                <w:b/>
                <w:sz w:val="18"/>
                <w:szCs w:val="18"/>
              </w:rPr>
              <w:t>MGSE9-12.F.BF.4a</w:t>
            </w:r>
            <w:r w:rsidRPr="00AB37D0">
              <w:rPr>
                <w:b/>
                <w:bCs/>
                <w:sz w:val="18"/>
                <w:szCs w:val="18"/>
              </w:rPr>
              <w:t xml:space="preserve"> </w:t>
            </w:r>
            <w:r w:rsidRPr="00AB37D0">
              <w:rPr>
                <w:bCs/>
                <w:sz w:val="18"/>
                <w:szCs w:val="18"/>
              </w:rPr>
              <w:t>Solve an equation of the form f(x) = c for a simple function f that has an inverse and write an expression for the inverse. For example, f(x) =2(x</w:t>
            </w:r>
            <w:r w:rsidRPr="00AB37D0">
              <w:rPr>
                <w:bCs/>
                <w:sz w:val="18"/>
                <w:szCs w:val="18"/>
                <w:vertAlign w:val="superscript"/>
              </w:rPr>
              <w:t>3</w:t>
            </w:r>
            <w:r w:rsidRPr="00AB37D0">
              <w:rPr>
                <w:bCs/>
                <w:sz w:val="18"/>
                <w:szCs w:val="18"/>
              </w:rPr>
              <w:t>) or f(x) = (x+1)/(x-1) for x ≠ 1.</w:t>
            </w:r>
          </w:p>
          <w:p w:rsidR="00903E63" w:rsidRPr="00AB37D0" w:rsidRDefault="00903E63" w:rsidP="0053639E">
            <w:pPr>
              <w:rPr>
                <w:b/>
                <w:sz w:val="18"/>
                <w:szCs w:val="18"/>
              </w:rPr>
            </w:pPr>
            <w:r w:rsidRPr="00AB37D0">
              <w:rPr>
                <w:b/>
                <w:sz w:val="18"/>
                <w:szCs w:val="18"/>
              </w:rPr>
              <w:t>MGSE9-12.F.BF.4b</w:t>
            </w:r>
            <w:r w:rsidRPr="00AB37D0">
              <w:rPr>
                <w:b/>
                <w:bCs/>
                <w:sz w:val="18"/>
                <w:szCs w:val="18"/>
              </w:rPr>
              <w:t xml:space="preserve"> </w:t>
            </w:r>
            <w:r w:rsidRPr="00AB37D0">
              <w:rPr>
                <w:bCs/>
                <w:sz w:val="18"/>
                <w:szCs w:val="18"/>
              </w:rPr>
              <w:t>Verify by composition that one function is the inverse of another.</w:t>
            </w:r>
          </w:p>
          <w:p w:rsidR="00903E63" w:rsidRPr="0081696A" w:rsidRDefault="00903E63" w:rsidP="0053639E">
            <w:pPr>
              <w:rPr>
                <w:b/>
                <w:sz w:val="18"/>
                <w:szCs w:val="18"/>
              </w:rPr>
            </w:pPr>
            <w:r w:rsidRPr="00AB37D0">
              <w:rPr>
                <w:b/>
                <w:sz w:val="18"/>
                <w:szCs w:val="18"/>
              </w:rPr>
              <w:t>MGSE9-12.F.BF.4c</w:t>
            </w:r>
            <w:r w:rsidRPr="00AB37D0">
              <w:rPr>
                <w:b/>
                <w:bCs/>
                <w:sz w:val="18"/>
                <w:szCs w:val="18"/>
              </w:rPr>
              <w:t xml:space="preserve"> </w:t>
            </w:r>
            <w:r w:rsidRPr="00AB37D0">
              <w:rPr>
                <w:bCs/>
                <w:sz w:val="18"/>
                <w:szCs w:val="18"/>
              </w:rPr>
              <w:t>Read values of an inverse function from a graph or a table, given that the function has an inverse.</w:t>
            </w:r>
            <w:r w:rsidR="00FE4108" w:rsidRPr="0081696A">
              <w:rPr>
                <w:b/>
                <w:sz w:val="18"/>
                <w:szCs w:val="18"/>
              </w:rPr>
              <w:t xml:space="preserve"> </w:t>
            </w:r>
          </w:p>
        </w:tc>
        <w:tc>
          <w:tcPr>
            <w:tcW w:w="3600" w:type="dxa"/>
            <w:tcBorders>
              <w:top w:val="single" w:sz="4" w:space="0" w:color="auto"/>
              <w:bottom w:val="single" w:sz="4" w:space="0" w:color="auto"/>
              <w:right w:val="single" w:sz="4" w:space="0" w:color="auto"/>
            </w:tcBorders>
          </w:tcPr>
          <w:p w:rsidR="00903E63" w:rsidRPr="00D101F3" w:rsidRDefault="00903E63" w:rsidP="0053639E">
            <w:pPr>
              <w:rPr>
                <w:bCs/>
                <w:sz w:val="18"/>
                <w:szCs w:val="18"/>
              </w:rPr>
            </w:pPr>
            <w:r w:rsidRPr="00AB37D0">
              <w:rPr>
                <w:b/>
                <w:sz w:val="18"/>
                <w:szCs w:val="18"/>
                <w:lang w:val="pt-BR"/>
              </w:rPr>
              <w:lastRenderedPageBreak/>
              <w:t>MGSE9-12.N.CN.9</w:t>
            </w:r>
            <w:r w:rsidRPr="00AB37D0">
              <w:rPr>
                <w:b/>
                <w:bCs/>
                <w:sz w:val="18"/>
                <w:szCs w:val="18"/>
              </w:rPr>
              <w:t xml:space="preserve"> </w:t>
            </w:r>
            <w:r w:rsidRPr="00D101F3">
              <w:rPr>
                <w:bCs/>
                <w:sz w:val="18"/>
                <w:szCs w:val="18"/>
              </w:rPr>
              <w:t>Use the Fundamental Theorem of Algebra to find all roots of a polynomial equation</w:t>
            </w:r>
          </w:p>
          <w:p w:rsidR="00903E63" w:rsidRPr="00B5227C" w:rsidRDefault="00903E63" w:rsidP="0053639E">
            <w:pPr>
              <w:rPr>
                <w:b/>
                <w:bCs/>
                <w:sz w:val="18"/>
                <w:szCs w:val="18"/>
                <w:u w:val="single"/>
              </w:rPr>
            </w:pPr>
            <w:r w:rsidRPr="00B5227C">
              <w:rPr>
                <w:b/>
                <w:bCs/>
                <w:sz w:val="18"/>
                <w:szCs w:val="18"/>
                <w:u w:val="single"/>
              </w:rPr>
              <w:t>Interpret the structure of expressions</w:t>
            </w:r>
          </w:p>
          <w:p w:rsidR="00903E63" w:rsidRPr="00B5227C" w:rsidRDefault="00903E63" w:rsidP="0053639E">
            <w:pPr>
              <w:rPr>
                <w:sz w:val="18"/>
                <w:szCs w:val="18"/>
              </w:rPr>
            </w:pPr>
            <w:r w:rsidRPr="00B5227C">
              <w:rPr>
                <w:b/>
                <w:bCs/>
                <w:sz w:val="18"/>
                <w:szCs w:val="18"/>
              </w:rPr>
              <w:t xml:space="preserve">MGSE9-12.A.SSE.1 </w:t>
            </w:r>
            <w:r w:rsidRPr="00B5227C">
              <w:rPr>
                <w:bCs/>
                <w:sz w:val="18"/>
                <w:szCs w:val="18"/>
              </w:rPr>
              <w:t xml:space="preserve">Interpret expressions that represent a quantity in terms of its context. </w:t>
            </w:r>
          </w:p>
          <w:p w:rsidR="00903E63" w:rsidRPr="00D101F3" w:rsidRDefault="00903E63" w:rsidP="0053639E">
            <w:pPr>
              <w:rPr>
                <w:rFonts w:eastAsiaTheme="minorHAnsi"/>
                <w:sz w:val="18"/>
                <w:szCs w:val="18"/>
              </w:rPr>
            </w:pPr>
            <w:r w:rsidRPr="00AB37D0">
              <w:rPr>
                <w:b/>
                <w:sz w:val="18"/>
                <w:szCs w:val="18"/>
              </w:rPr>
              <w:t>MGSE9-12.A.SSE.1a</w:t>
            </w:r>
            <w:r w:rsidRPr="00AB37D0">
              <w:rPr>
                <w:rFonts w:eastAsiaTheme="minorHAnsi"/>
                <w:b/>
                <w:bCs/>
                <w:sz w:val="18"/>
                <w:szCs w:val="18"/>
              </w:rPr>
              <w:t xml:space="preserve"> </w:t>
            </w:r>
            <w:r w:rsidRPr="00D101F3">
              <w:rPr>
                <w:rFonts w:eastAsiaTheme="minorHAnsi"/>
                <w:sz w:val="18"/>
                <w:szCs w:val="18"/>
              </w:rPr>
              <w:t>Interpret parts of an expression, such as terms, factors, and coefficients, in context.</w:t>
            </w:r>
          </w:p>
          <w:p w:rsidR="00903E63" w:rsidRPr="00D101F3" w:rsidRDefault="00903E63" w:rsidP="0053639E">
            <w:pPr>
              <w:rPr>
                <w:sz w:val="18"/>
                <w:szCs w:val="18"/>
                <w:lang w:val="pt-BR"/>
              </w:rPr>
            </w:pPr>
            <w:r w:rsidRPr="00AB37D0">
              <w:rPr>
                <w:b/>
                <w:sz w:val="18"/>
                <w:szCs w:val="18"/>
                <w:lang w:val="pt-BR"/>
              </w:rPr>
              <w:t>MGSE9-12.A.SSE.1b</w:t>
            </w:r>
            <w:r w:rsidRPr="00D101F3">
              <w:rPr>
                <w:bCs/>
                <w:sz w:val="18"/>
                <w:szCs w:val="18"/>
              </w:rPr>
              <w:t xml:space="preserve"> Given situations which utilize formulas or expressions with multiple terms and/or factors, interpret the meaning (in context) of individual terms or factors.</w:t>
            </w:r>
          </w:p>
          <w:p w:rsidR="00903E63" w:rsidRPr="00D101F3" w:rsidRDefault="00903E63" w:rsidP="00D101F3">
            <w:pPr>
              <w:rPr>
                <w:rFonts w:eastAsiaTheme="minorHAnsi"/>
                <w:sz w:val="18"/>
                <w:szCs w:val="18"/>
              </w:rPr>
            </w:pPr>
            <w:r w:rsidRPr="00AB37D0">
              <w:rPr>
                <w:b/>
                <w:sz w:val="18"/>
                <w:szCs w:val="18"/>
              </w:rPr>
              <w:t>MGSE9-12.A.SSE.2</w:t>
            </w:r>
            <w:r w:rsidRPr="00AB37D0">
              <w:rPr>
                <w:rFonts w:eastAsiaTheme="minorHAnsi"/>
                <w:b/>
                <w:bCs/>
                <w:sz w:val="18"/>
                <w:szCs w:val="18"/>
              </w:rPr>
              <w:t xml:space="preserve"> </w:t>
            </w:r>
            <w:r w:rsidRPr="00D101F3">
              <w:rPr>
                <w:rFonts w:eastAsiaTheme="minorHAnsi"/>
                <w:sz w:val="18"/>
                <w:szCs w:val="18"/>
              </w:rPr>
              <w:t>Use the structure of an expression to rewrite it in different equivalent forms. For example, see x</w:t>
            </w:r>
            <w:r w:rsidRPr="00D101F3">
              <w:rPr>
                <w:rFonts w:eastAsiaTheme="minorHAnsi"/>
                <w:sz w:val="18"/>
                <w:szCs w:val="18"/>
                <w:vertAlign w:val="superscript"/>
              </w:rPr>
              <w:t>4</w:t>
            </w:r>
            <w:r w:rsidRPr="00D101F3">
              <w:rPr>
                <w:rFonts w:eastAsiaTheme="minorHAnsi"/>
                <w:sz w:val="18"/>
                <w:szCs w:val="18"/>
              </w:rPr>
              <w:t xml:space="preserve"> – y</w:t>
            </w:r>
            <w:r w:rsidRPr="00D101F3">
              <w:rPr>
                <w:rFonts w:eastAsiaTheme="minorHAnsi"/>
                <w:sz w:val="18"/>
                <w:szCs w:val="18"/>
                <w:vertAlign w:val="superscript"/>
              </w:rPr>
              <w:t>4</w:t>
            </w:r>
            <w:r w:rsidRPr="00D101F3">
              <w:rPr>
                <w:rFonts w:eastAsiaTheme="minorHAnsi"/>
                <w:sz w:val="18"/>
                <w:szCs w:val="18"/>
              </w:rPr>
              <w:t xml:space="preserve"> as (x</w:t>
            </w:r>
            <w:r w:rsidRPr="00D101F3">
              <w:rPr>
                <w:rFonts w:eastAsiaTheme="minorHAnsi"/>
                <w:sz w:val="18"/>
                <w:szCs w:val="18"/>
                <w:vertAlign w:val="superscript"/>
              </w:rPr>
              <w:t>2</w:t>
            </w:r>
            <w:r w:rsidRPr="00D101F3">
              <w:rPr>
                <w:rFonts w:eastAsiaTheme="minorHAnsi"/>
                <w:sz w:val="18"/>
                <w:szCs w:val="18"/>
              </w:rPr>
              <w:t>)</w:t>
            </w:r>
            <w:r w:rsidRPr="00D101F3">
              <w:rPr>
                <w:rFonts w:eastAsiaTheme="minorHAnsi"/>
                <w:sz w:val="18"/>
                <w:szCs w:val="18"/>
                <w:vertAlign w:val="superscript"/>
              </w:rPr>
              <w:t xml:space="preserve">2 </w:t>
            </w:r>
            <w:r w:rsidRPr="00D101F3">
              <w:rPr>
                <w:rFonts w:eastAsiaTheme="minorHAnsi"/>
                <w:sz w:val="18"/>
                <w:szCs w:val="18"/>
              </w:rPr>
              <w:t>- (y</w:t>
            </w:r>
            <w:r w:rsidRPr="00D101F3">
              <w:rPr>
                <w:rFonts w:eastAsiaTheme="minorHAnsi"/>
                <w:sz w:val="18"/>
                <w:szCs w:val="18"/>
                <w:vertAlign w:val="superscript"/>
              </w:rPr>
              <w:t>2</w:t>
            </w:r>
            <w:r w:rsidRPr="00D101F3">
              <w:rPr>
                <w:rFonts w:eastAsiaTheme="minorHAnsi"/>
                <w:sz w:val="18"/>
                <w:szCs w:val="18"/>
              </w:rPr>
              <w:t>)</w:t>
            </w:r>
            <w:r w:rsidRPr="00D101F3">
              <w:rPr>
                <w:rFonts w:eastAsiaTheme="minorHAnsi"/>
                <w:sz w:val="18"/>
                <w:szCs w:val="18"/>
                <w:vertAlign w:val="superscript"/>
              </w:rPr>
              <w:t>2</w:t>
            </w:r>
            <w:r w:rsidRPr="00D101F3">
              <w:rPr>
                <w:rFonts w:eastAsiaTheme="minorHAnsi"/>
                <w:sz w:val="18"/>
                <w:szCs w:val="18"/>
              </w:rPr>
              <w:t>, thus recognizing it as a difference of squares that can be factored</w:t>
            </w:r>
            <w:r w:rsidR="00D101F3">
              <w:rPr>
                <w:rFonts w:eastAsiaTheme="minorHAnsi"/>
                <w:sz w:val="18"/>
                <w:szCs w:val="18"/>
              </w:rPr>
              <w:t xml:space="preserve"> </w:t>
            </w:r>
            <w:r w:rsidRPr="00D101F3">
              <w:rPr>
                <w:rFonts w:eastAsiaTheme="minorHAnsi"/>
                <w:sz w:val="18"/>
                <w:szCs w:val="18"/>
              </w:rPr>
              <w:t>as (x</w:t>
            </w:r>
            <w:r w:rsidRPr="00D101F3">
              <w:rPr>
                <w:rFonts w:eastAsiaTheme="minorHAnsi"/>
                <w:sz w:val="18"/>
                <w:szCs w:val="18"/>
                <w:vertAlign w:val="superscript"/>
              </w:rPr>
              <w:t>2</w:t>
            </w:r>
            <w:r w:rsidRPr="00D101F3">
              <w:rPr>
                <w:rFonts w:eastAsiaTheme="minorHAnsi"/>
                <w:sz w:val="18"/>
                <w:szCs w:val="18"/>
              </w:rPr>
              <w:t xml:space="preserve"> – y</w:t>
            </w:r>
            <w:r w:rsidRPr="00D101F3">
              <w:rPr>
                <w:rFonts w:eastAsiaTheme="minorHAnsi"/>
                <w:sz w:val="18"/>
                <w:szCs w:val="18"/>
                <w:vertAlign w:val="superscript"/>
              </w:rPr>
              <w:t>2</w:t>
            </w:r>
            <w:r w:rsidRPr="00D101F3">
              <w:rPr>
                <w:rFonts w:eastAsiaTheme="minorHAnsi"/>
                <w:sz w:val="18"/>
                <w:szCs w:val="18"/>
              </w:rPr>
              <w:t>) (x</w:t>
            </w:r>
            <w:r w:rsidRPr="00D101F3">
              <w:rPr>
                <w:rFonts w:eastAsiaTheme="minorHAnsi"/>
                <w:sz w:val="18"/>
                <w:szCs w:val="18"/>
                <w:vertAlign w:val="superscript"/>
              </w:rPr>
              <w:t>2</w:t>
            </w:r>
            <w:r w:rsidRPr="00D101F3">
              <w:rPr>
                <w:rFonts w:eastAsiaTheme="minorHAnsi"/>
                <w:sz w:val="18"/>
                <w:szCs w:val="18"/>
              </w:rPr>
              <w:t xml:space="preserve"> + y</w:t>
            </w:r>
            <w:r w:rsidRPr="00D101F3">
              <w:rPr>
                <w:rFonts w:eastAsiaTheme="minorHAnsi"/>
                <w:sz w:val="18"/>
                <w:szCs w:val="18"/>
                <w:vertAlign w:val="superscript"/>
              </w:rPr>
              <w:t>2</w:t>
            </w:r>
            <w:r w:rsidRPr="00D101F3">
              <w:rPr>
                <w:rFonts w:eastAsiaTheme="minorHAnsi"/>
                <w:sz w:val="18"/>
                <w:szCs w:val="18"/>
              </w:rPr>
              <w:t>).</w:t>
            </w:r>
          </w:p>
          <w:p w:rsidR="00903E63" w:rsidRPr="00B5227C" w:rsidRDefault="00903E63" w:rsidP="0053639E">
            <w:pPr>
              <w:autoSpaceDE w:val="0"/>
              <w:autoSpaceDN w:val="0"/>
              <w:adjustRightInd w:val="0"/>
              <w:rPr>
                <w:b/>
                <w:bCs/>
                <w:sz w:val="18"/>
                <w:szCs w:val="18"/>
                <w:u w:val="single"/>
              </w:rPr>
            </w:pPr>
            <w:r w:rsidRPr="00B5227C">
              <w:rPr>
                <w:b/>
                <w:bCs/>
                <w:sz w:val="18"/>
                <w:szCs w:val="18"/>
                <w:u w:val="single"/>
              </w:rPr>
              <w:t>Understand the relationship between zeros and factors of polynomials</w:t>
            </w:r>
          </w:p>
          <w:p w:rsidR="00903E63" w:rsidRPr="00AB37D0" w:rsidRDefault="00903E63" w:rsidP="0053639E">
            <w:pPr>
              <w:autoSpaceDE w:val="0"/>
              <w:autoSpaceDN w:val="0"/>
              <w:adjustRightInd w:val="0"/>
              <w:rPr>
                <w:b/>
                <w:sz w:val="18"/>
                <w:szCs w:val="18"/>
              </w:rPr>
            </w:pPr>
            <w:r w:rsidRPr="00AB37D0">
              <w:rPr>
                <w:b/>
                <w:sz w:val="18"/>
                <w:szCs w:val="18"/>
              </w:rPr>
              <w:t>MGSE9-12.A.APR.2</w:t>
            </w:r>
            <w:r w:rsidRPr="00AB37D0">
              <w:rPr>
                <w:bCs/>
                <w:sz w:val="18"/>
                <w:szCs w:val="18"/>
              </w:rPr>
              <w:t xml:space="preserve"> Know and apply the Remainder Theorem: For a polynomial p(x) and a number a, the remainder on division by x – a is p(a), so p(a) = 0 if and only if (x – a) is a factor of p(x).</w:t>
            </w:r>
          </w:p>
          <w:p w:rsidR="00903E63" w:rsidRDefault="00903E63" w:rsidP="0053639E">
            <w:pPr>
              <w:rPr>
                <w:b/>
                <w:sz w:val="18"/>
                <w:szCs w:val="18"/>
              </w:rPr>
            </w:pPr>
            <w:r w:rsidRPr="00AB37D0">
              <w:rPr>
                <w:b/>
                <w:sz w:val="18"/>
                <w:szCs w:val="18"/>
              </w:rPr>
              <w:t>MGSE9-12.A.APR.3</w:t>
            </w:r>
            <w:r w:rsidRPr="00AB37D0">
              <w:rPr>
                <w:b/>
                <w:bCs/>
                <w:sz w:val="18"/>
                <w:szCs w:val="18"/>
              </w:rPr>
              <w:t xml:space="preserve"> </w:t>
            </w:r>
            <w:r w:rsidRPr="00AB37D0">
              <w:rPr>
                <w:bCs/>
                <w:sz w:val="18"/>
                <w:szCs w:val="18"/>
              </w:rPr>
              <w:t>Identify zeros of polynomials when suitable factorizations are available, and use the zeros to construct a rough graph of the function defined by the polynomial.</w:t>
            </w:r>
          </w:p>
          <w:p w:rsidR="00903E63" w:rsidRPr="00B5227C" w:rsidRDefault="00903E63" w:rsidP="0053639E">
            <w:pPr>
              <w:rPr>
                <w:b/>
                <w:bCs/>
                <w:sz w:val="18"/>
                <w:szCs w:val="18"/>
                <w:u w:val="single"/>
              </w:rPr>
            </w:pPr>
            <w:r w:rsidRPr="00B5227C">
              <w:rPr>
                <w:b/>
                <w:bCs/>
                <w:sz w:val="18"/>
                <w:szCs w:val="18"/>
                <w:u w:val="single"/>
              </w:rPr>
              <w:t>Use polynomial identities to solve problems</w:t>
            </w:r>
          </w:p>
          <w:p w:rsidR="00903E63" w:rsidRPr="00D101F3" w:rsidRDefault="00903E63" w:rsidP="0053639E">
            <w:pPr>
              <w:rPr>
                <w:bCs/>
                <w:i/>
                <w:sz w:val="18"/>
                <w:szCs w:val="18"/>
              </w:rPr>
            </w:pPr>
            <w:r w:rsidRPr="00AB37D0">
              <w:rPr>
                <w:b/>
                <w:sz w:val="18"/>
                <w:szCs w:val="18"/>
              </w:rPr>
              <w:t>MGSE9-12.A.APR.4</w:t>
            </w:r>
            <w:r w:rsidRPr="00AB37D0">
              <w:rPr>
                <w:b/>
                <w:bCs/>
                <w:sz w:val="18"/>
                <w:szCs w:val="18"/>
              </w:rPr>
              <w:t xml:space="preserve"> </w:t>
            </w:r>
            <w:r w:rsidR="00AF1671" w:rsidRPr="00AF1671">
              <w:rPr>
                <w:bCs/>
                <w:sz w:val="18"/>
                <w:szCs w:val="18"/>
              </w:rPr>
              <w:t xml:space="preserve">Prove polynomial identities and use them to describe numerical relationships. </w:t>
            </w:r>
            <w:r w:rsidR="00AF1671" w:rsidRPr="00AF1671">
              <w:rPr>
                <w:bCs/>
                <w:i/>
                <w:sz w:val="18"/>
                <w:szCs w:val="18"/>
              </w:rPr>
              <w:t>For example, the polynomial identity (x</w:t>
            </w:r>
            <w:r w:rsidR="00AF1671" w:rsidRPr="00AF1671">
              <w:rPr>
                <w:bCs/>
                <w:i/>
                <w:sz w:val="18"/>
                <w:szCs w:val="18"/>
                <w:vertAlign w:val="superscript"/>
              </w:rPr>
              <w:t>2</w:t>
            </w:r>
            <w:r w:rsidR="00AF1671" w:rsidRPr="00AF1671">
              <w:rPr>
                <w:bCs/>
                <w:i/>
                <w:sz w:val="18"/>
                <w:szCs w:val="18"/>
              </w:rPr>
              <w:t xml:space="preserve"> + y</w:t>
            </w:r>
            <w:r w:rsidR="00AF1671" w:rsidRPr="00AF1671">
              <w:rPr>
                <w:bCs/>
                <w:i/>
                <w:sz w:val="18"/>
                <w:szCs w:val="18"/>
                <w:vertAlign w:val="superscript"/>
              </w:rPr>
              <w:t>2</w:t>
            </w:r>
            <w:r w:rsidR="00AF1671" w:rsidRPr="00AF1671">
              <w:rPr>
                <w:bCs/>
                <w:i/>
                <w:sz w:val="18"/>
                <w:szCs w:val="18"/>
              </w:rPr>
              <w:t>)</w:t>
            </w:r>
            <w:r w:rsidR="00AF1671" w:rsidRPr="00AF1671">
              <w:rPr>
                <w:bCs/>
                <w:i/>
                <w:sz w:val="18"/>
                <w:szCs w:val="18"/>
                <w:vertAlign w:val="superscript"/>
              </w:rPr>
              <w:t>2</w:t>
            </w:r>
            <w:r w:rsidR="00AF1671" w:rsidRPr="00AF1671">
              <w:rPr>
                <w:bCs/>
                <w:i/>
                <w:sz w:val="18"/>
                <w:szCs w:val="18"/>
              </w:rPr>
              <w:t xml:space="preserve"> = (x</w:t>
            </w:r>
            <w:r w:rsidR="00AF1671" w:rsidRPr="00AF1671">
              <w:rPr>
                <w:bCs/>
                <w:i/>
                <w:sz w:val="18"/>
                <w:szCs w:val="18"/>
                <w:vertAlign w:val="superscript"/>
              </w:rPr>
              <w:t>2</w:t>
            </w:r>
            <w:r w:rsidR="00AF1671" w:rsidRPr="00AF1671">
              <w:rPr>
                <w:bCs/>
                <w:i/>
                <w:sz w:val="18"/>
                <w:szCs w:val="18"/>
              </w:rPr>
              <w:t xml:space="preserve"> – y</w:t>
            </w:r>
            <w:r w:rsidR="00AF1671" w:rsidRPr="00AF1671">
              <w:rPr>
                <w:bCs/>
                <w:i/>
                <w:sz w:val="18"/>
                <w:szCs w:val="18"/>
                <w:vertAlign w:val="superscript"/>
              </w:rPr>
              <w:t>2</w:t>
            </w:r>
            <w:r w:rsidR="00AF1671" w:rsidRPr="00AF1671">
              <w:rPr>
                <w:bCs/>
                <w:i/>
                <w:sz w:val="18"/>
                <w:szCs w:val="18"/>
              </w:rPr>
              <w:t>)</w:t>
            </w:r>
            <w:r w:rsidR="00AF1671" w:rsidRPr="00AF1671">
              <w:rPr>
                <w:bCs/>
                <w:i/>
                <w:sz w:val="18"/>
                <w:szCs w:val="18"/>
                <w:vertAlign w:val="superscript"/>
              </w:rPr>
              <w:t>2</w:t>
            </w:r>
            <w:r w:rsidR="00AF1671" w:rsidRPr="00AF1671">
              <w:rPr>
                <w:bCs/>
                <w:i/>
                <w:sz w:val="18"/>
                <w:szCs w:val="18"/>
              </w:rPr>
              <w:t xml:space="preserve"> + (2xy</w:t>
            </w:r>
            <w:proofErr w:type="gramStart"/>
            <w:r w:rsidR="00AF1671" w:rsidRPr="00AF1671">
              <w:rPr>
                <w:bCs/>
                <w:i/>
                <w:sz w:val="18"/>
                <w:szCs w:val="18"/>
              </w:rPr>
              <w:t>)</w:t>
            </w:r>
            <w:r w:rsidR="00AF1671" w:rsidRPr="00AF1671">
              <w:rPr>
                <w:bCs/>
                <w:i/>
                <w:sz w:val="18"/>
                <w:szCs w:val="18"/>
                <w:vertAlign w:val="superscript"/>
              </w:rPr>
              <w:t>2</w:t>
            </w:r>
            <w:proofErr w:type="gramEnd"/>
            <w:r w:rsidR="00AF1671" w:rsidRPr="00AF1671">
              <w:rPr>
                <w:bCs/>
                <w:i/>
                <w:sz w:val="18"/>
                <w:szCs w:val="18"/>
              </w:rPr>
              <w:t xml:space="preserve"> can be used to generate Pythagorean triples.</w:t>
            </w:r>
          </w:p>
          <w:p w:rsidR="00903E63" w:rsidRPr="005B0C22" w:rsidRDefault="00903E63" w:rsidP="0053639E">
            <w:pPr>
              <w:rPr>
                <w:b/>
                <w:bCs/>
                <w:sz w:val="18"/>
                <w:szCs w:val="18"/>
                <w:u w:val="single"/>
              </w:rPr>
            </w:pPr>
            <w:r w:rsidRPr="005B0C22">
              <w:rPr>
                <w:b/>
                <w:bCs/>
                <w:sz w:val="18"/>
                <w:szCs w:val="18"/>
                <w:u w:val="single"/>
              </w:rPr>
              <w:lastRenderedPageBreak/>
              <w:t>Interpret functions that arise in applications in terms of the context</w:t>
            </w:r>
          </w:p>
          <w:p w:rsidR="00903E63" w:rsidRPr="00D101F3" w:rsidRDefault="00903E63" w:rsidP="0053639E">
            <w:pPr>
              <w:rPr>
                <w:rFonts w:eastAsia="Arial"/>
                <w:sz w:val="18"/>
                <w:szCs w:val="18"/>
              </w:rPr>
            </w:pPr>
            <w:r w:rsidRPr="00AB37D0">
              <w:rPr>
                <w:b/>
                <w:sz w:val="18"/>
                <w:szCs w:val="18"/>
                <w:lang w:val="pt-BR"/>
              </w:rPr>
              <w:t>MGSE9-12.F.IF.4</w:t>
            </w:r>
            <w:r w:rsidRPr="00AB37D0">
              <w:rPr>
                <w:rFonts w:eastAsia="Arial"/>
                <w:sz w:val="18"/>
                <w:szCs w:val="18"/>
              </w:rPr>
              <w:t xml:space="preserve"> </w:t>
            </w:r>
            <w:r w:rsidRPr="00D101F3">
              <w:rPr>
                <w:rFonts w:eastAsia="Arial"/>
                <w:sz w:val="18"/>
                <w:szCs w:val="18"/>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D101F3">
              <w:rPr>
                <w:rFonts w:eastAsia="Arial"/>
                <w:strike/>
                <w:sz w:val="18"/>
                <w:szCs w:val="18"/>
              </w:rPr>
              <w:t>and periodicity</w:t>
            </w:r>
            <w:r w:rsidRPr="00D101F3">
              <w:rPr>
                <w:rFonts w:eastAsia="Arial"/>
                <w:sz w:val="18"/>
                <w:szCs w:val="18"/>
              </w:rPr>
              <w:t>.</w:t>
            </w:r>
          </w:p>
          <w:p w:rsidR="00903E63" w:rsidRPr="005B0C22" w:rsidRDefault="00903E63" w:rsidP="0053639E">
            <w:pPr>
              <w:rPr>
                <w:b/>
                <w:bCs/>
                <w:sz w:val="18"/>
                <w:szCs w:val="18"/>
                <w:u w:val="single"/>
              </w:rPr>
            </w:pPr>
            <w:r w:rsidRPr="005B0C22">
              <w:rPr>
                <w:b/>
                <w:bCs/>
                <w:sz w:val="18"/>
                <w:szCs w:val="18"/>
                <w:u w:val="single"/>
              </w:rPr>
              <w:t>Analyze functions using different representations</w:t>
            </w:r>
          </w:p>
          <w:p w:rsidR="00903E63" w:rsidRPr="00D101F3" w:rsidRDefault="00903E63" w:rsidP="0053639E">
            <w:pPr>
              <w:rPr>
                <w:bCs/>
                <w:sz w:val="18"/>
                <w:szCs w:val="18"/>
              </w:rPr>
            </w:pPr>
            <w:r w:rsidRPr="005B0C22">
              <w:rPr>
                <w:b/>
                <w:bCs/>
                <w:sz w:val="18"/>
                <w:szCs w:val="18"/>
              </w:rPr>
              <w:t xml:space="preserve">MGSE9-12.F.IF.7 </w:t>
            </w:r>
            <w:r w:rsidRPr="00D101F3">
              <w:rPr>
                <w:bCs/>
                <w:sz w:val="18"/>
                <w:szCs w:val="18"/>
              </w:rPr>
              <w:t>Graph functions expressed algebraically and show key features of the graph both by hand and by using technology.</w:t>
            </w:r>
          </w:p>
          <w:p w:rsidR="00903E63" w:rsidRPr="002143C5" w:rsidRDefault="00903E63" w:rsidP="0053639E">
            <w:pPr>
              <w:rPr>
                <w:sz w:val="18"/>
                <w:szCs w:val="18"/>
                <w:lang w:val="pt-BR"/>
              </w:rPr>
            </w:pPr>
            <w:r w:rsidRPr="00AB37D0">
              <w:rPr>
                <w:b/>
                <w:sz w:val="18"/>
                <w:szCs w:val="18"/>
              </w:rPr>
              <w:t>MGSE9-12.F.IF.7c</w:t>
            </w:r>
            <w:r w:rsidRPr="00AB37D0">
              <w:rPr>
                <w:b/>
                <w:bCs/>
                <w:sz w:val="18"/>
                <w:szCs w:val="18"/>
              </w:rPr>
              <w:t xml:space="preserve"> </w:t>
            </w:r>
            <w:r w:rsidRPr="000D5C2B">
              <w:rPr>
                <w:bCs/>
                <w:sz w:val="18"/>
                <w:szCs w:val="18"/>
              </w:rPr>
              <w:t>Graph polynomial functions, identifying zeros when suitable factorizations are available, and showing end behavior.</w:t>
            </w:r>
            <w:r w:rsidR="00FE4108" w:rsidRPr="002143C5">
              <w:rPr>
                <w:sz w:val="18"/>
                <w:szCs w:val="18"/>
                <w:lang w:val="pt-BR"/>
              </w:rPr>
              <w:t xml:space="preserve"> </w:t>
            </w:r>
          </w:p>
        </w:tc>
        <w:tc>
          <w:tcPr>
            <w:tcW w:w="3600" w:type="dxa"/>
            <w:tcBorders>
              <w:top w:val="single" w:sz="4" w:space="0" w:color="auto"/>
              <w:left w:val="single" w:sz="4" w:space="0" w:color="auto"/>
              <w:bottom w:val="single" w:sz="4" w:space="0" w:color="auto"/>
              <w:right w:val="single" w:sz="4" w:space="0" w:color="auto"/>
            </w:tcBorders>
          </w:tcPr>
          <w:p w:rsidR="00903E63" w:rsidRPr="00B5227C" w:rsidRDefault="00903E63" w:rsidP="0053639E">
            <w:pPr>
              <w:rPr>
                <w:b/>
                <w:sz w:val="18"/>
                <w:szCs w:val="18"/>
                <w:u w:val="single"/>
              </w:rPr>
            </w:pPr>
            <w:r w:rsidRPr="00B5227C">
              <w:rPr>
                <w:b/>
                <w:bCs/>
                <w:sz w:val="18"/>
                <w:szCs w:val="18"/>
                <w:u w:val="single"/>
              </w:rPr>
              <w:lastRenderedPageBreak/>
              <w:t>Rewrite rational expressions</w:t>
            </w:r>
          </w:p>
          <w:p w:rsidR="00903E63" w:rsidRDefault="00903E63" w:rsidP="0053639E">
            <w:pPr>
              <w:rPr>
                <w:bCs/>
                <w:sz w:val="18"/>
                <w:szCs w:val="18"/>
              </w:rPr>
            </w:pPr>
            <w:r w:rsidRPr="007E6C72">
              <w:rPr>
                <w:b/>
                <w:sz w:val="18"/>
                <w:szCs w:val="18"/>
              </w:rPr>
              <w:t>MGSE9-12.A.APR.7</w:t>
            </w:r>
            <w:r w:rsidRPr="007E6C72">
              <w:rPr>
                <w:b/>
                <w:bCs/>
                <w:sz w:val="18"/>
                <w:szCs w:val="18"/>
              </w:rPr>
              <w:t xml:space="preserve"> </w:t>
            </w:r>
            <w:r w:rsidRPr="00B5227C">
              <w:rPr>
                <w:bCs/>
                <w:sz w:val="18"/>
                <w:szCs w:val="18"/>
              </w:rPr>
              <w:t>Understand that rational expressions form a system analogous to the rational numbers, closed under addition, subtraction, multiplication, and division by a nonzero rational expression; add, subtract, multiply, and divide rational expressions.</w:t>
            </w:r>
          </w:p>
          <w:p w:rsidR="00903E63" w:rsidRPr="00B5227C" w:rsidRDefault="00903E63" w:rsidP="0053639E">
            <w:pPr>
              <w:rPr>
                <w:b/>
                <w:bCs/>
                <w:sz w:val="18"/>
                <w:szCs w:val="18"/>
                <w:u w:val="single"/>
              </w:rPr>
            </w:pPr>
            <w:r w:rsidRPr="00B5227C">
              <w:rPr>
                <w:b/>
                <w:bCs/>
                <w:sz w:val="18"/>
                <w:szCs w:val="18"/>
                <w:u w:val="single"/>
              </w:rPr>
              <w:t>Create equations that describe numbers or relationships</w:t>
            </w:r>
          </w:p>
          <w:p w:rsidR="00903E63" w:rsidRPr="00D101F3" w:rsidRDefault="00903E63" w:rsidP="0053639E">
            <w:pPr>
              <w:rPr>
                <w:sz w:val="18"/>
                <w:szCs w:val="18"/>
              </w:rPr>
            </w:pPr>
            <w:r w:rsidRPr="007E6C72">
              <w:rPr>
                <w:b/>
                <w:sz w:val="18"/>
                <w:szCs w:val="18"/>
              </w:rPr>
              <w:t>MGSE9-12.A.CED.1</w:t>
            </w:r>
            <w:r w:rsidRPr="00D101F3">
              <w:rPr>
                <w:sz w:val="18"/>
                <w:szCs w:val="18"/>
              </w:rPr>
              <w:t xml:space="preserve"> Create equations and inequalities in one variable and use them to solve problems. Include equations arising from </w:t>
            </w:r>
            <w:r w:rsidRPr="00D101F3">
              <w:rPr>
                <w:strike/>
                <w:sz w:val="18"/>
                <w:szCs w:val="18"/>
              </w:rPr>
              <w:t>linear, quadratic,</w:t>
            </w:r>
            <w:r w:rsidRPr="00D101F3">
              <w:rPr>
                <w:sz w:val="18"/>
                <w:szCs w:val="18"/>
              </w:rPr>
              <w:t xml:space="preserve"> simple </w:t>
            </w:r>
            <w:proofErr w:type="gramStart"/>
            <w:r w:rsidRPr="00D101F3">
              <w:rPr>
                <w:sz w:val="18"/>
                <w:szCs w:val="18"/>
              </w:rPr>
              <w:t>rational,</w:t>
            </w:r>
            <w:proofErr w:type="gramEnd"/>
            <w:r w:rsidRPr="00D101F3">
              <w:rPr>
                <w:sz w:val="18"/>
                <w:szCs w:val="18"/>
              </w:rPr>
              <w:t xml:space="preserve"> </w:t>
            </w:r>
            <w:r w:rsidRPr="00D101F3">
              <w:rPr>
                <w:strike/>
                <w:sz w:val="18"/>
                <w:szCs w:val="18"/>
              </w:rPr>
              <w:t>and exponential</w:t>
            </w:r>
            <w:r w:rsidRPr="00D101F3">
              <w:rPr>
                <w:sz w:val="18"/>
                <w:szCs w:val="18"/>
              </w:rPr>
              <w:t xml:space="preserve"> functions </w:t>
            </w:r>
            <w:r w:rsidRPr="00D101F3">
              <w:rPr>
                <w:strike/>
                <w:sz w:val="18"/>
                <w:szCs w:val="18"/>
              </w:rPr>
              <w:t>(integer inputs only)</w:t>
            </w:r>
            <w:r w:rsidRPr="00D101F3">
              <w:rPr>
                <w:sz w:val="18"/>
                <w:szCs w:val="18"/>
              </w:rPr>
              <w:t>.</w:t>
            </w:r>
          </w:p>
          <w:p w:rsidR="00903E63" w:rsidRPr="00D101F3" w:rsidRDefault="00903E63" w:rsidP="0053639E">
            <w:pPr>
              <w:rPr>
                <w:sz w:val="18"/>
                <w:szCs w:val="18"/>
              </w:rPr>
            </w:pPr>
            <w:r w:rsidRPr="00D101F3">
              <w:rPr>
                <w:sz w:val="18"/>
                <w:szCs w:val="18"/>
              </w:rPr>
              <w:t xml:space="preserve">MGSE9-12.A.CED.2 Create </w:t>
            </w:r>
            <w:r w:rsidRPr="00D101F3">
              <w:rPr>
                <w:strike/>
                <w:sz w:val="18"/>
                <w:szCs w:val="18"/>
              </w:rPr>
              <w:t>linear, quadratic, and exponential</w:t>
            </w:r>
            <w:r w:rsidRPr="00D101F3">
              <w:rPr>
                <w:sz w:val="18"/>
                <w:szCs w:val="18"/>
              </w:rPr>
              <w:t xml:space="preserve"> equations in two or more variables to represent relationships between quantities; graph equations on coordinate axes with labels and scales. </w:t>
            </w:r>
            <w:r w:rsidRPr="00D101F3">
              <w:rPr>
                <w:i/>
                <w:sz w:val="18"/>
                <w:szCs w:val="18"/>
              </w:rPr>
              <w:t>(</w:t>
            </w:r>
            <w:r w:rsidR="00110BE8" w:rsidRPr="00D101F3">
              <w:rPr>
                <w:i/>
                <w:sz w:val="18"/>
                <w:szCs w:val="18"/>
              </w:rPr>
              <w:t xml:space="preserve">Limit to rational and radical functions. </w:t>
            </w:r>
            <w:r w:rsidRPr="00D101F3">
              <w:rPr>
                <w:i/>
                <w:sz w:val="18"/>
                <w:szCs w:val="18"/>
              </w:rPr>
              <w:t xml:space="preserve">The phrase “in two or more variables” refers to formulas like the compound interest formula, in which A = </w:t>
            </w:r>
            <w:proofErr w:type="gramStart"/>
            <w:r w:rsidRPr="00D101F3">
              <w:rPr>
                <w:i/>
                <w:sz w:val="18"/>
                <w:szCs w:val="18"/>
              </w:rPr>
              <w:t>P(</w:t>
            </w:r>
            <w:proofErr w:type="gramEnd"/>
            <w:r w:rsidRPr="00D101F3">
              <w:rPr>
                <w:i/>
                <w:sz w:val="18"/>
                <w:szCs w:val="18"/>
              </w:rPr>
              <w:t>1 + r/n)</w:t>
            </w:r>
            <w:proofErr w:type="spellStart"/>
            <w:r w:rsidRPr="00D101F3">
              <w:rPr>
                <w:i/>
                <w:sz w:val="18"/>
                <w:szCs w:val="18"/>
                <w:vertAlign w:val="superscript"/>
              </w:rPr>
              <w:t>nt</w:t>
            </w:r>
            <w:proofErr w:type="spellEnd"/>
            <w:r w:rsidRPr="00D101F3">
              <w:rPr>
                <w:i/>
                <w:sz w:val="18"/>
                <w:szCs w:val="18"/>
              </w:rPr>
              <w:t xml:space="preserve"> has multiple variables.)</w:t>
            </w:r>
          </w:p>
          <w:p w:rsidR="00903E63" w:rsidRPr="00B5227C" w:rsidRDefault="00903E63" w:rsidP="0053639E">
            <w:pPr>
              <w:rPr>
                <w:b/>
                <w:bCs/>
                <w:sz w:val="18"/>
                <w:szCs w:val="18"/>
                <w:u w:val="single"/>
              </w:rPr>
            </w:pPr>
            <w:r w:rsidRPr="00B5227C">
              <w:rPr>
                <w:b/>
                <w:bCs/>
                <w:sz w:val="18"/>
                <w:szCs w:val="18"/>
                <w:u w:val="single"/>
              </w:rPr>
              <w:t>Understand solving equations as a process of reasoning and explain the reasoning</w:t>
            </w:r>
          </w:p>
          <w:p w:rsidR="00903E63" w:rsidRPr="007E6C72" w:rsidRDefault="00903E63" w:rsidP="0053639E">
            <w:pPr>
              <w:rPr>
                <w:b/>
                <w:sz w:val="18"/>
                <w:szCs w:val="18"/>
              </w:rPr>
            </w:pPr>
            <w:r w:rsidRPr="007E6C72">
              <w:rPr>
                <w:b/>
                <w:sz w:val="18"/>
                <w:szCs w:val="18"/>
              </w:rPr>
              <w:t>MGSE9-12.A.REI.2</w:t>
            </w:r>
            <w:r w:rsidRPr="007E6C72">
              <w:rPr>
                <w:bCs/>
                <w:sz w:val="18"/>
                <w:szCs w:val="18"/>
              </w:rPr>
              <w:t xml:space="preserve"> Solve simple rational and radical equations in one variable, and give examples showing how extraneous solutions may arise.</w:t>
            </w:r>
          </w:p>
          <w:p w:rsidR="00903E63" w:rsidRPr="00D101F3" w:rsidRDefault="00903E63" w:rsidP="0053639E">
            <w:pPr>
              <w:rPr>
                <w:rFonts w:eastAsia="Arial"/>
                <w:sz w:val="18"/>
                <w:szCs w:val="18"/>
              </w:rPr>
            </w:pPr>
            <w:r w:rsidRPr="007E6C72">
              <w:rPr>
                <w:b/>
                <w:sz w:val="18"/>
                <w:szCs w:val="18"/>
              </w:rPr>
              <w:t>MGSE9-12.F.IF.4</w:t>
            </w:r>
            <w:r w:rsidRPr="00D101F3">
              <w:rPr>
                <w:rFonts w:eastAsia="Arial"/>
                <w:sz w:val="18"/>
                <w:szCs w:val="18"/>
              </w:rPr>
              <w:t xml:space="preserve"> 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w:t>
            </w:r>
            <w:r w:rsidRPr="00D101F3">
              <w:rPr>
                <w:rFonts w:eastAsia="Arial"/>
                <w:sz w:val="18"/>
                <w:szCs w:val="18"/>
              </w:rPr>
              <w:lastRenderedPageBreak/>
              <w:t>symmetries; end behavior; and periodicity.</w:t>
            </w:r>
          </w:p>
          <w:p w:rsidR="00903E63" w:rsidRPr="005B0C22" w:rsidRDefault="00903E63" w:rsidP="0053639E">
            <w:pPr>
              <w:rPr>
                <w:b/>
                <w:bCs/>
                <w:sz w:val="18"/>
                <w:szCs w:val="18"/>
                <w:u w:val="single"/>
              </w:rPr>
            </w:pPr>
            <w:r w:rsidRPr="005B0C22">
              <w:rPr>
                <w:b/>
                <w:bCs/>
                <w:sz w:val="18"/>
                <w:szCs w:val="18"/>
                <w:u w:val="single"/>
              </w:rPr>
              <w:t>Interpret functions that arise in applications in terms of the context</w:t>
            </w:r>
          </w:p>
          <w:p w:rsidR="00903E63" w:rsidRDefault="00903E63" w:rsidP="0053639E">
            <w:pPr>
              <w:rPr>
                <w:bCs/>
                <w:i/>
                <w:sz w:val="18"/>
                <w:szCs w:val="18"/>
              </w:rPr>
            </w:pPr>
            <w:r w:rsidRPr="007E6C72">
              <w:rPr>
                <w:b/>
                <w:sz w:val="18"/>
                <w:szCs w:val="18"/>
              </w:rPr>
              <w:t>MGSE9-12.F.IF.5</w:t>
            </w:r>
            <w:r w:rsidRPr="007E6C72">
              <w:rPr>
                <w:b/>
                <w:bCs/>
                <w:sz w:val="18"/>
                <w:szCs w:val="18"/>
              </w:rPr>
              <w:t xml:space="preserve"> </w:t>
            </w:r>
            <w:r w:rsidRPr="007E6C72">
              <w:rPr>
                <w:bCs/>
                <w:sz w:val="18"/>
                <w:szCs w:val="18"/>
              </w:rPr>
              <w:t xml:space="preserve">Relate the domain of a function to its graph and, where applicable, to the quantitative relationship it describes. </w:t>
            </w:r>
            <w:r w:rsidRPr="007E6C72">
              <w:rPr>
                <w:bCs/>
                <w:i/>
                <w:sz w:val="18"/>
                <w:szCs w:val="18"/>
              </w:rPr>
              <w:t>For example, if the function h(n) gives the number of person-hours it takes to assemble n engines in a factory, then the positive integers would be an appropriate domain for the function.</w:t>
            </w:r>
          </w:p>
          <w:p w:rsidR="00903E63" w:rsidRPr="005B0C22" w:rsidRDefault="00903E63" w:rsidP="0053639E">
            <w:pPr>
              <w:rPr>
                <w:b/>
                <w:bCs/>
                <w:sz w:val="18"/>
                <w:szCs w:val="18"/>
                <w:u w:val="single"/>
              </w:rPr>
            </w:pPr>
            <w:r w:rsidRPr="005B0C22">
              <w:rPr>
                <w:b/>
                <w:bCs/>
                <w:sz w:val="18"/>
                <w:szCs w:val="18"/>
                <w:u w:val="single"/>
              </w:rPr>
              <w:t>Analyze functions using different representations</w:t>
            </w:r>
          </w:p>
          <w:p w:rsidR="00903E63" w:rsidRPr="00D101F3" w:rsidRDefault="00903E63" w:rsidP="0053639E">
            <w:pPr>
              <w:rPr>
                <w:bCs/>
                <w:sz w:val="18"/>
                <w:szCs w:val="18"/>
              </w:rPr>
            </w:pPr>
            <w:r w:rsidRPr="005B0C22">
              <w:rPr>
                <w:b/>
                <w:bCs/>
                <w:sz w:val="18"/>
                <w:szCs w:val="18"/>
              </w:rPr>
              <w:t xml:space="preserve">MGSE9-12.F.IF.7 </w:t>
            </w:r>
            <w:r w:rsidRPr="00D101F3">
              <w:rPr>
                <w:bCs/>
                <w:sz w:val="18"/>
                <w:szCs w:val="18"/>
              </w:rPr>
              <w:t>Graph functions expressed algebraically and show key features of the graph both by hand and by using technology.</w:t>
            </w:r>
          </w:p>
          <w:p w:rsidR="00903E63" w:rsidRPr="007E6C72" w:rsidRDefault="00903E63" w:rsidP="0053639E">
            <w:pPr>
              <w:rPr>
                <w:b/>
                <w:sz w:val="18"/>
                <w:szCs w:val="18"/>
              </w:rPr>
            </w:pPr>
            <w:r w:rsidRPr="007E6C72">
              <w:rPr>
                <w:b/>
                <w:sz w:val="18"/>
                <w:szCs w:val="18"/>
              </w:rPr>
              <w:t>MGSE9-12.F.IF.7b</w:t>
            </w:r>
            <w:r w:rsidRPr="007E6C72">
              <w:rPr>
                <w:b/>
                <w:bCs/>
                <w:sz w:val="18"/>
                <w:szCs w:val="18"/>
              </w:rPr>
              <w:t xml:space="preserve"> </w:t>
            </w:r>
            <w:r w:rsidRPr="000D5C2B">
              <w:rPr>
                <w:bCs/>
                <w:sz w:val="18"/>
                <w:szCs w:val="18"/>
              </w:rPr>
              <w:t>Graph square root, cube root, and piecewise-defined functions, including step functions and absolute value functions.</w:t>
            </w:r>
          </w:p>
          <w:p w:rsidR="00903E63" w:rsidRPr="0081696A" w:rsidRDefault="00903E63" w:rsidP="0053639E">
            <w:pPr>
              <w:rPr>
                <w:sz w:val="18"/>
                <w:szCs w:val="18"/>
              </w:rPr>
            </w:pPr>
            <w:r w:rsidRPr="007E6C72">
              <w:rPr>
                <w:b/>
                <w:sz w:val="18"/>
                <w:szCs w:val="18"/>
              </w:rPr>
              <w:t>MGSE9-12.F.IF.7d</w:t>
            </w:r>
            <w:r w:rsidRPr="007E6C72">
              <w:rPr>
                <w:b/>
                <w:bCs/>
                <w:sz w:val="18"/>
                <w:szCs w:val="18"/>
              </w:rPr>
              <w:t xml:space="preserve"> </w:t>
            </w:r>
            <w:r w:rsidRPr="000D5C2B">
              <w:rPr>
                <w:bCs/>
                <w:sz w:val="18"/>
                <w:szCs w:val="18"/>
              </w:rPr>
              <w:t xml:space="preserve">Graph rational functions, identifying zeros and asymptotes when suitable factorizations are </w:t>
            </w:r>
            <w:proofErr w:type="gramStart"/>
            <w:r w:rsidRPr="000D5C2B">
              <w:rPr>
                <w:bCs/>
                <w:sz w:val="18"/>
                <w:szCs w:val="18"/>
              </w:rPr>
              <w:t>available,</w:t>
            </w:r>
            <w:proofErr w:type="gramEnd"/>
            <w:r w:rsidRPr="000D5C2B">
              <w:rPr>
                <w:bCs/>
                <w:sz w:val="18"/>
                <w:szCs w:val="18"/>
              </w:rPr>
              <w:t xml:space="preserve"> and showing end behavior.</w:t>
            </w:r>
            <w:r w:rsidR="00AA4ADD" w:rsidRPr="0081696A">
              <w:rPr>
                <w:sz w:val="18"/>
                <w:szCs w:val="18"/>
              </w:rPr>
              <w:t xml:space="preserve"> </w:t>
            </w:r>
          </w:p>
        </w:tc>
      </w:tr>
      <w:tr w:rsidR="00903E63" w:rsidRPr="00334794" w:rsidTr="00FE3CF3">
        <w:tblPrEx>
          <w:shd w:val="clear" w:color="auto" w:fill="auto"/>
        </w:tblPrEx>
        <w:tc>
          <w:tcPr>
            <w:tcW w:w="3600" w:type="dxa"/>
            <w:tcBorders>
              <w:bottom w:val="single" w:sz="4" w:space="0" w:color="auto"/>
            </w:tcBorders>
            <w:shd w:val="clear" w:color="auto" w:fill="999999"/>
          </w:tcPr>
          <w:p w:rsidR="00903E63" w:rsidRPr="00FC7766" w:rsidRDefault="00903E63" w:rsidP="00FE3CF3">
            <w:pPr>
              <w:jc w:val="center"/>
              <w:rPr>
                <w:sz w:val="16"/>
                <w:szCs w:val="16"/>
              </w:rPr>
            </w:pPr>
          </w:p>
        </w:tc>
        <w:tc>
          <w:tcPr>
            <w:tcW w:w="3600" w:type="dxa"/>
            <w:tcBorders>
              <w:bottom w:val="single" w:sz="4" w:space="0" w:color="auto"/>
            </w:tcBorders>
            <w:shd w:val="clear" w:color="auto" w:fill="999999"/>
          </w:tcPr>
          <w:p w:rsidR="00903E63" w:rsidRPr="00FC7766" w:rsidRDefault="00903E63" w:rsidP="00FE3CF3">
            <w:pPr>
              <w:jc w:val="center"/>
              <w:rPr>
                <w:sz w:val="16"/>
                <w:szCs w:val="16"/>
              </w:rPr>
            </w:pPr>
          </w:p>
        </w:tc>
        <w:tc>
          <w:tcPr>
            <w:tcW w:w="3600" w:type="dxa"/>
            <w:tcBorders>
              <w:bottom w:val="single" w:sz="4" w:space="0" w:color="auto"/>
            </w:tcBorders>
            <w:shd w:val="clear" w:color="auto" w:fill="8C8C8C"/>
          </w:tcPr>
          <w:p w:rsidR="00903E63" w:rsidRPr="00FC7766" w:rsidRDefault="00903E63" w:rsidP="00FE3CF3">
            <w:pPr>
              <w:jc w:val="center"/>
              <w:rPr>
                <w:sz w:val="16"/>
                <w:szCs w:val="16"/>
              </w:rPr>
            </w:pPr>
          </w:p>
        </w:tc>
        <w:tc>
          <w:tcPr>
            <w:tcW w:w="3600" w:type="dxa"/>
            <w:tcBorders>
              <w:bottom w:val="single" w:sz="4" w:space="0" w:color="auto"/>
            </w:tcBorders>
            <w:shd w:val="clear" w:color="auto" w:fill="8C8C8C"/>
          </w:tcPr>
          <w:p w:rsidR="00903E63" w:rsidRPr="00FC7766" w:rsidRDefault="00903E63" w:rsidP="00FE3CF3">
            <w:pPr>
              <w:jc w:val="center"/>
              <w:rPr>
                <w:sz w:val="16"/>
                <w:szCs w:val="16"/>
              </w:rPr>
            </w:pPr>
          </w:p>
        </w:tc>
      </w:tr>
    </w:tbl>
    <w:p w:rsidR="00903E63" w:rsidRDefault="00903E63" w:rsidP="00903E63">
      <w:pPr>
        <w:rPr>
          <w:b/>
          <w:sz w:val="28"/>
          <w:szCs w:val="28"/>
        </w:rPr>
      </w:pPr>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903E63" w:rsidRPr="00334794" w:rsidTr="00FE3CF3">
        <w:tc>
          <w:tcPr>
            <w:tcW w:w="14400" w:type="dxa"/>
            <w:gridSpan w:val="4"/>
            <w:shd w:val="clear" w:color="auto" w:fill="A0A0A0"/>
          </w:tcPr>
          <w:p w:rsidR="00903E63" w:rsidRPr="002B62AC" w:rsidRDefault="008B1FEB" w:rsidP="00FE4108">
            <w:pPr>
              <w:jc w:val="center"/>
              <w:rPr>
                <w:sz w:val="28"/>
                <w:szCs w:val="28"/>
              </w:rPr>
            </w:pPr>
            <w:r>
              <w:rPr>
                <w:b/>
                <w:sz w:val="28"/>
                <w:szCs w:val="28"/>
              </w:rPr>
              <w:lastRenderedPageBreak/>
              <w:t>GSE</w:t>
            </w:r>
            <w:r w:rsidR="00FE4108" w:rsidRPr="007D3BB6">
              <w:rPr>
                <w:b/>
                <w:sz w:val="28"/>
                <w:szCs w:val="28"/>
              </w:rPr>
              <w:t xml:space="preserve"> Algebra I</w:t>
            </w:r>
            <w:r w:rsidR="00FE4108">
              <w:rPr>
                <w:b/>
                <w:sz w:val="28"/>
                <w:szCs w:val="28"/>
              </w:rPr>
              <w:t>I</w:t>
            </w:r>
            <w:r w:rsidR="005B1DB1">
              <w:rPr>
                <w:b/>
                <w:sz w:val="28"/>
                <w:szCs w:val="28"/>
              </w:rPr>
              <w:t>/Advanced Algebra</w:t>
            </w:r>
            <w:r w:rsidR="00FE4108" w:rsidRPr="007D3BB6">
              <w:rPr>
                <w:b/>
                <w:sz w:val="28"/>
                <w:szCs w:val="28"/>
              </w:rPr>
              <w:t xml:space="preserve"> Expanded Curriculum Map – </w:t>
            </w:r>
            <w:r w:rsidR="00FE4108">
              <w:rPr>
                <w:b/>
                <w:sz w:val="28"/>
                <w:szCs w:val="28"/>
              </w:rPr>
              <w:t>2</w:t>
            </w:r>
            <w:r w:rsidR="00FE4108" w:rsidRPr="00FE4108">
              <w:rPr>
                <w:b/>
                <w:sz w:val="28"/>
                <w:szCs w:val="28"/>
                <w:vertAlign w:val="superscript"/>
              </w:rPr>
              <w:t>nd</w:t>
            </w:r>
            <w:r w:rsidR="00FE4108" w:rsidRPr="007D3BB6">
              <w:rPr>
                <w:b/>
                <w:sz w:val="28"/>
                <w:szCs w:val="28"/>
              </w:rPr>
              <w:t xml:space="preserve"> Semester</w:t>
            </w:r>
          </w:p>
        </w:tc>
      </w:tr>
      <w:tr w:rsidR="00903E63" w:rsidRPr="00334794" w:rsidTr="00FE3CF3">
        <w:tblPrEx>
          <w:shd w:val="clear" w:color="auto" w:fill="auto"/>
        </w:tblPrEx>
        <w:tc>
          <w:tcPr>
            <w:tcW w:w="14400" w:type="dxa"/>
            <w:gridSpan w:val="4"/>
            <w:tcBorders>
              <w:bottom w:val="single" w:sz="4" w:space="0" w:color="auto"/>
            </w:tcBorders>
          </w:tcPr>
          <w:p w:rsidR="00903E63" w:rsidRPr="00FC7766" w:rsidRDefault="00903E63" w:rsidP="00FE3CF3">
            <w:pPr>
              <w:jc w:val="center"/>
              <w:rPr>
                <w:sz w:val="16"/>
                <w:szCs w:val="16"/>
              </w:rPr>
            </w:pPr>
            <w:r w:rsidRPr="003D4DA0">
              <w:rPr>
                <w:b/>
                <w:sz w:val="18"/>
                <w:szCs w:val="18"/>
              </w:rPr>
              <w:t>Standards for Mathematical Practice</w:t>
            </w:r>
          </w:p>
        </w:tc>
      </w:tr>
      <w:tr w:rsidR="00903E63" w:rsidRPr="00334794" w:rsidTr="00FE3CF3">
        <w:tblPrEx>
          <w:shd w:val="clear" w:color="auto" w:fill="auto"/>
        </w:tblPrEx>
        <w:tc>
          <w:tcPr>
            <w:tcW w:w="7200" w:type="dxa"/>
            <w:gridSpan w:val="2"/>
            <w:tcBorders>
              <w:bottom w:val="single" w:sz="4" w:space="0" w:color="auto"/>
            </w:tcBorders>
          </w:tcPr>
          <w:p w:rsidR="00903E63" w:rsidRPr="003D4DA0" w:rsidRDefault="00903E63" w:rsidP="00FE3CF3">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03E63" w:rsidRPr="003D4DA0" w:rsidRDefault="00903E63" w:rsidP="00FE3CF3">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03E63" w:rsidRPr="003D4DA0" w:rsidRDefault="00903E63" w:rsidP="00FE3CF3">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03E63" w:rsidRPr="00FC7766" w:rsidRDefault="00903E63" w:rsidP="00FE3CF3">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903E63" w:rsidRPr="003D4DA0" w:rsidRDefault="00903E63" w:rsidP="00FE3CF3">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03E63" w:rsidRPr="003D4DA0" w:rsidRDefault="00903E63" w:rsidP="00FE3CF3">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03E63" w:rsidRPr="003D4DA0" w:rsidRDefault="00903E63" w:rsidP="00FE3CF3">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03E63" w:rsidRPr="00FC7766" w:rsidRDefault="00903E63" w:rsidP="00FE3CF3">
            <w:pPr>
              <w:rPr>
                <w:sz w:val="16"/>
                <w:szCs w:val="16"/>
              </w:rPr>
            </w:pPr>
            <w:r w:rsidRPr="003D4DA0">
              <w:rPr>
                <w:b/>
                <w:bCs/>
                <w:sz w:val="18"/>
                <w:szCs w:val="18"/>
              </w:rPr>
              <w:t xml:space="preserve">8 </w:t>
            </w:r>
            <w:r w:rsidRPr="003D4DA0">
              <w:rPr>
                <w:bCs/>
                <w:sz w:val="18"/>
                <w:szCs w:val="18"/>
              </w:rPr>
              <w:t>Look for and express regularity in repeated reasoning.</w:t>
            </w:r>
          </w:p>
        </w:tc>
      </w:tr>
      <w:tr w:rsidR="00903E63" w:rsidRPr="00334794" w:rsidTr="00FE3CF3">
        <w:tblPrEx>
          <w:shd w:val="clear" w:color="auto" w:fill="auto"/>
        </w:tblPrEx>
        <w:tc>
          <w:tcPr>
            <w:tcW w:w="14400" w:type="dxa"/>
            <w:gridSpan w:val="4"/>
            <w:tcBorders>
              <w:bottom w:val="single" w:sz="4" w:space="0" w:color="auto"/>
            </w:tcBorders>
          </w:tcPr>
          <w:p w:rsidR="00903E63" w:rsidRPr="00356C5E" w:rsidRDefault="00903E63" w:rsidP="00FE3CF3">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903E63" w:rsidRPr="00334794" w:rsidTr="00FE3CF3">
        <w:tblPrEx>
          <w:shd w:val="clear" w:color="auto" w:fill="auto"/>
        </w:tblPrEx>
        <w:trPr>
          <w:trHeight w:val="257"/>
        </w:trPr>
        <w:tc>
          <w:tcPr>
            <w:tcW w:w="4800" w:type="dxa"/>
            <w:shd w:val="clear" w:color="auto" w:fill="8C8C8C"/>
          </w:tcPr>
          <w:p w:rsidR="00903E63" w:rsidRPr="00FC7766" w:rsidRDefault="00903E63" w:rsidP="00FE3CF3">
            <w:pPr>
              <w:jc w:val="center"/>
              <w:rPr>
                <w:sz w:val="16"/>
                <w:szCs w:val="16"/>
              </w:rPr>
            </w:pPr>
          </w:p>
        </w:tc>
        <w:tc>
          <w:tcPr>
            <w:tcW w:w="4800" w:type="dxa"/>
            <w:gridSpan w:val="2"/>
            <w:shd w:val="clear" w:color="auto" w:fill="8C8C8C"/>
          </w:tcPr>
          <w:p w:rsidR="00903E63" w:rsidRPr="00FC7766" w:rsidRDefault="00903E63" w:rsidP="00FE3CF3">
            <w:pPr>
              <w:jc w:val="center"/>
              <w:rPr>
                <w:sz w:val="16"/>
                <w:szCs w:val="16"/>
              </w:rPr>
            </w:pPr>
          </w:p>
        </w:tc>
        <w:tc>
          <w:tcPr>
            <w:tcW w:w="4800" w:type="dxa"/>
            <w:shd w:val="clear" w:color="auto" w:fill="8C8C8C"/>
          </w:tcPr>
          <w:p w:rsidR="00903E63" w:rsidRPr="00FC7766" w:rsidRDefault="00903E63" w:rsidP="00FE3CF3">
            <w:pPr>
              <w:jc w:val="center"/>
              <w:rPr>
                <w:sz w:val="16"/>
                <w:szCs w:val="16"/>
              </w:rPr>
            </w:pPr>
          </w:p>
        </w:tc>
      </w:tr>
      <w:tr w:rsidR="00903E63" w:rsidRPr="00334794" w:rsidTr="00FE3CF3">
        <w:tblPrEx>
          <w:shd w:val="clear" w:color="auto" w:fill="auto"/>
        </w:tblPrEx>
        <w:trPr>
          <w:trHeight w:val="209"/>
        </w:trPr>
        <w:tc>
          <w:tcPr>
            <w:tcW w:w="4800" w:type="dxa"/>
            <w:shd w:val="clear" w:color="auto" w:fill="auto"/>
          </w:tcPr>
          <w:p w:rsidR="00903E63" w:rsidRPr="00FE4108" w:rsidRDefault="00903E63" w:rsidP="00FE3CF3">
            <w:pPr>
              <w:jc w:val="center"/>
              <w:rPr>
                <w:b/>
                <w:sz w:val="20"/>
                <w:szCs w:val="20"/>
              </w:rPr>
            </w:pPr>
            <w:r w:rsidRPr="00FE4108">
              <w:rPr>
                <w:b/>
                <w:sz w:val="20"/>
                <w:szCs w:val="20"/>
              </w:rPr>
              <w:t>Unit 5</w:t>
            </w:r>
          </w:p>
        </w:tc>
        <w:tc>
          <w:tcPr>
            <w:tcW w:w="4800" w:type="dxa"/>
            <w:gridSpan w:val="2"/>
            <w:shd w:val="clear" w:color="auto" w:fill="auto"/>
          </w:tcPr>
          <w:p w:rsidR="00903E63" w:rsidRPr="00FE4108" w:rsidRDefault="00903E63" w:rsidP="00FE3CF3">
            <w:pPr>
              <w:jc w:val="center"/>
              <w:rPr>
                <w:b/>
                <w:sz w:val="20"/>
                <w:szCs w:val="20"/>
              </w:rPr>
            </w:pPr>
            <w:r w:rsidRPr="00FE4108">
              <w:rPr>
                <w:b/>
                <w:sz w:val="20"/>
                <w:szCs w:val="20"/>
              </w:rPr>
              <w:t>Unit 6</w:t>
            </w:r>
          </w:p>
        </w:tc>
        <w:tc>
          <w:tcPr>
            <w:tcW w:w="4800" w:type="dxa"/>
          </w:tcPr>
          <w:p w:rsidR="00903E63" w:rsidRPr="00FE4108" w:rsidRDefault="00903E63" w:rsidP="00FE3CF3">
            <w:pPr>
              <w:jc w:val="center"/>
              <w:rPr>
                <w:b/>
                <w:sz w:val="20"/>
                <w:szCs w:val="20"/>
              </w:rPr>
            </w:pPr>
            <w:r w:rsidRPr="00FE4108">
              <w:rPr>
                <w:b/>
                <w:sz w:val="20"/>
                <w:szCs w:val="20"/>
              </w:rPr>
              <w:t>Unit 7</w:t>
            </w:r>
          </w:p>
        </w:tc>
      </w:tr>
      <w:tr w:rsidR="00903E63" w:rsidRPr="00CE7006" w:rsidTr="00FE3CF3">
        <w:tblPrEx>
          <w:shd w:val="clear" w:color="auto" w:fill="auto"/>
        </w:tblPrEx>
        <w:tc>
          <w:tcPr>
            <w:tcW w:w="4800" w:type="dxa"/>
            <w:shd w:val="clear" w:color="auto" w:fill="auto"/>
          </w:tcPr>
          <w:p w:rsidR="00903E63" w:rsidRPr="00FE4108" w:rsidRDefault="00903E63" w:rsidP="00FE3CF3">
            <w:pPr>
              <w:jc w:val="center"/>
              <w:rPr>
                <w:b/>
                <w:sz w:val="22"/>
                <w:szCs w:val="22"/>
              </w:rPr>
            </w:pPr>
            <w:r w:rsidRPr="00FE4108">
              <w:rPr>
                <w:b/>
                <w:sz w:val="22"/>
                <w:szCs w:val="22"/>
              </w:rPr>
              <w:t>Exponential &amp; Logarithms</w:t>
            </w:r>
          </w:p>
        </w:tc>
        <w:tc>
          <w:tcPr>
            <w:tcW w:w="4800" w:type="dxa"/>
            <w:gridSpan w:val="2"/>
            <w:shd w:val="clear" w:color="auto" w:fill="auto"/>
          </w:tcPr>
          <w:p w:rsidR="00903E63" w:rsidRPr="00FE4108" w:rsidRDefault="00903E63" w:rsidP="00FE3CF3">
            <w:pPr>
              <w:jc w:val="center"/>
              <w:rPr>
                <w:b/>
                <w:sz w:val="22"/>
                <w:szCs w:val="22"/>
              </w:rPr>
            </w:pPr>
            <w:r w:rsidRPr="00FE4108">
              <w:rPr>
                <w:b/>
                <w:sz w:val="22"/>
                <w:szCs w:val="22"/>
              </w:rPr>
              <w:t>Mathematical Modeling</w:t>
            </w:r>
          </w:p>
        </w:tc>
        <w:tc>
          <w:tcPr>
            <w:tcW w:w="4800" w:type="dxa"/>
            <w:shd w:val="clear" w:color="auto" w:fill="auto"/>
          </w:tcPr>
          <w:p w:rsidR="00903E63" w:rsidRPr="00FE4108" w:rsidRDefault="00903E63" w:rsidP="00FE3CF3">
            <w:pPr>
              <w:jc w:val="center"/>
              <w:rPr>
                <w:b/>
                <w:sz w:val="22"/>
                <w:szCs w:val="22"/>
              </w:rPr>
            </w:pPr>
            <w:r w:rsidRPr="00FE4108">
              <w:rPr>
                <w:b/>
                <w:sz w:val="22"/>
                <w:szCs w:val="22"/>
              </w:rPr>
              <w:t>Inferences &amp; Conclusions from Data</w:t>
            </w:r>
          </w:p>
        </w:tc>
      </w:tr>
      <w:tr w:rsidR="00903E63" w:rsidRPr="00334794" w:rsidTr="00FE3CF3">
        <w:tblPrEx>
          <w:shd w:val="clear" w:color="auto" w:fill="auto"/>
        </w:tblPrEx>
        <w:trPr>
          <w:trHeight w:val="2135"/>
        </w:trPr>
        <w:tc>
          <w:tcPr>
            <w:tcW w:w="4800" w:type="dxa"/>
            <w:tcBorders>
              <w:left w:val="single" w:sz="4" w:space="0" w:color="auto"/>
              <w:bottom w:val="single" w:sz="4" w:space="0" w:color="auto"/>
            </w:tcBorders>
            <w:shd w:val="clear" w:color="auto" w:fill="auto"/>
          </w:tcPr>
          <w:p w:rsidR="00903E63" w:rsidRPr="00B5227C" w:rsidRDefault="00903E63" w:rsidP="0053639E">
            <w:pPr>
              <w:rPr>
                <w:b/>
                <w:bCs/>
                <w:sz w:val="18"/>
                <w:szCs w:val="18"/>
                <w:u w:val="single"/>
              </w:rPr>
            </w:pPr>
            <w:r w:rsidRPr="00B5227C">
              <w:rPr>
                <w:b/>
                <w:bCs/>
                <w:sz w:val="18"/>
                <w:szCs w:val="18"/>
                <w:u w:val="single"/>
              </w:rPr>
              <w:t>Write expressions in equivalent forms to solve problems</w:t>
            </w:r>
          </w:p>
          <w:p w:rsidR="00903E63" w:rsidRPr="00B5227C" w:rsidRDefault="00903E63" w:rsidP="0053639E">
            <w:pPr>
              <w:rPr>
                <w:b/>
                <w:bCs/>
                <w:sz w:val="18"/>
                <w:szCs w:val="18"/>
                <w:vertAlign w:val="superscript"/>
              </w:rPr>
            </w:pPr>
            <w:r w:rsidRPr="00B5227C">
              <w:rPr>
                <w:b/>
                <w:bCs/>
                <w:sz w:val="18"/>
                <w:szCs w:val="18"/>
              </w:rPr>
              <w:t xml:space="preserve">MGSE9-12.A.SSE.3 </w:t>
            </w:r>
            <w:r w:rsidRPr="00B5227C">
              <w:rPr>
                <w:bCs/>
                <w:sz w:val="18"/>
                <w:szCs w:val="18"/>
              </w:rPr>
              <w:t>Choose and produce an equivalent form of an expression to reveal and explain properties of the quantity represented by the expression.</w:t>
            </w:r>
          </w:p>
          <w:p w:rsidR="00903E63" w:rsidRPr="00D101F3" w:rsidRDefault="00903E63" w:rsidP="0053639E">
            <w:pPr>
              <w:rPr>
                <w:bCs/>
                <w:i/>
                <w:sz w:val="18"/>
                <w:szCs w:val="18"/>
              </w:rPr>
            </w:pPr>
            <w:r w:rsidRPr="007E6C72">
              <w:rPr>
                <w:b/>
                <w:sz w:val="18"/>
                <w:szCs w:val="18"/>
              </w:rPr>
              <w:t>MGSE9-</w:t>
            </w:r>
            <w:proofErr w:type="gramStart"/>
            <w:r w:rsidRPr="007E6C72">
              <w:rPr>
                <w:b/>
                <w:sz w:val="18"/>
                <w:szCs w:val="18"/>
              </w:rPr>
              <w:t>12.A.SSE.</w:t>
            </w:r>
            <w:r w:rsidRPr="00AF1671">
              <w:rPr>
                <w:b/>
                <w:sz w:val="18"/>
                <w:szCs w:val="18"/>
              </w:rPr>
              <w:t>3c</w:t>
            </w:r>
            <w:r w:rsidRPr="00AF1671">
              <w:rPr>
                <w:b/>
                <w:bCs/>
                <w:sz w:val="18"/>
                <w:szCs w:val="18"/>
              </w:rPr>
              <w:t xml:space="preserve"> </w:t>
            </w:r>
            <w:r w:rsidR="00AF1671" w:rsidRPr="00D101F3">
              <w:rPr>
                <w:bCs/>
                <w:sz w:val="18"/>
                <w:szCs w:val="18"/>
              </w:rPr>
              <w:t xml:space="preserve"> Use</w:t>
            </w:r>
            <w:proofErr w:type="gramEnd"/>
            <w:r w:rsidR="00AF1671" w:rsidRPr="00D101F3">
              <w:rPr>
                <w:bCs/>
                <w:sz w:val="18"/>
                <w:szCs w:val="18"/>
              </w:rPr>
              <w:t xml:space="preserve"> the properties of exponents to transform expressions for exponential functions. </w:t>
            </w:r>
            <w:r w:rsidR="00AF1671" w:rsidRPr="00D101F3">
              <w:rPr>
                <w:bCs/>
                <w:i/>
                <w:sz w:val="18"/>
                <w:szCs w:val="18"/>
              </w:rPr>
              <w:t xml:space="preserve">For example, the expression </w:t>
            </w:r>
            <w:proofErr w:type="gramStart"/>
            <w:r w:rsidR="00AF1671" w:rsidRPr="00D101F3">
              <w:rPr>
                <w:bCs/>
                <w:i/>
                <w:sz w:val="18"/>
                <w:szCs w:val="18"/>
              </w:rPr>
              <w:t>1.15</w:t>
            </w:r>
            <w:r w:rsidR="00AF1671" w:rsidRPr="00D101F3">
              <w:rPr>
                <w:bCs/>
                <w:i/>
                <w:sz w:val="18"/>
                <w:szCs w:val="18"/>
                <w:vertAlign w:val="superscript"/>
              </w:rPr>
              <w:t>t</w:t>
            </w:r>
            <w:r w:rsidR="00AF1671" w:rsidRPr="00D101F3">
              <w:rPr>
                <w:bCs/>
                <w:i/>
                <w:sz w:val="18"/>
                <w:szCs w:val="18"/>
              </w:rPr>
              <w:t xml:space="preserve"> ,</w:t>
            </w:r>
            <w:proofErr w:type="gramEnd"/>
            <w:r w:rsidR="00AF1671" w:rsidRPr="00D101F3">
              <w:rPr>
                <w:bCs/>
                <w:i/>
                <w:sz w:val="18"/>
                <w:szCs w:val="18"/>
              </w:rPr>
              <w:t xml:space="preserve"> where t is in years, can be rewritten as [1.15</w:t>
            </w:r>
            <w:r w:rsidR="00AF1671" w:rsidRPr="00D101F3">
              <w:rPr>
                <w:bCs/>
                <w:i/>
                <w:sz w:val="18"/>
                <w:szCs w:val="18"/>
                <w:vertAlign w:val="superscript"/>
              </w:rPr>
              <w:t>(1/12)</w:t>
            </w:r>
            <w:r w:rsidR="00AF1671" w:rsidRPr="00D101F3">
              <w:rPr>
                <w:bCs/>
                <w:i/>
                <w:sz w:val="18"/>
                <w:szCs w:val="18"/>
              </w:rPr>
              <w:t>]</w:t>
            </w:r>
            <w:r w:rsidR="00AF1671" w:rsidRPr="00D101F3">
              <w:rPr>
                <w:bCs/>
                <w:i/>
                <w:sz w:val="18"/>
                <w:szCs w:val="18"/>
                <w:vertAlign w:val="superscript"/>
              </w:rPr>
              <w:t>(12t)</w:t>
            </w:r>
            <w:r w:rsidR="00AF1671" w:rsidRPr="00D101F3">
              <w:rPr>
                <w:bCs/>
                <w:i/>
                <w:sz w:val="18"/>
                <w:szCs w:val="18"/>
              </w:rPr>
              <w:t xml:space="preserve"> ≈ 1.012</w:t>
            </w:r>
            <w:r w:rsidR="00AF1671" w:rsidRPr="00D101F3">
              <w:rPr>
                <w:bCs/>
                <w:i/>
                <w:sz w:val="18"/>
                <w:szCs w:val="18"/>
                <w:vertAlign w:val="superscript"/>
              </w:rPr>
              <w:t>(12t)</w:t>
            </w:r>
            <w:r w:rsidR="00AF1671" w:rsidRPr="00D101F3">
              <w:rPr>
                <w:bCs/>
                <w:i/>
                <w:sz w:val="18"/>
                <w:szCs w:val="18"/>
              </w:rPr>
              <w:t xml:space="preserve"> to reveal the approximate equivalent monthly interest rate if the annual rate is 15%.</w:t>
            </w:r>
          </w:p>
          <w:p w:rsidR="00903E63" w:rsidRPr="005B0C22" w:rsidRDefault="00903E63" w:rsidP="0053639E">
            <w:pPr>
              <w:rPr>
                <w:b/>
                <w:bCs/>
                <w:sz w:val="18"/>
                <w:szCs w:val="18"/>
                <w:u w:val="single"/>
              </w:rPr>
            </w:pPr>
            <w:r w:rsidRPr="005B0C22">
              <w:rPr>
                <w:b/>
                <w:bCs/>
                <w:sz w:val="18"/>
                <w:szCs w:val="18"/>
                <w:u w:val="single"/>
              </w:rPr>
              <w:t>Analyze functions using different representations</w:t>
            </w:r>
          </w:p>
          <w:p w:rsidR="00903E63" w:rsidRPr="00D101F3" w:rsidRDefault="00903E63" w:rsidP="0053639E">
            <w:pPr>
              <w:rPr>
                <w:bCs/>
                <w:sz w:val="18"/>
                <w:szCs w:val="18"/>
              </w:rPr>
            </w:pPr>
            <w:r w:rsidRPr="005B0C22">
              <w:rPr>
                <w:b/>
                <w:bCs/>
                <w:sz w:val="18"/>
                <w:szCs w:val="18"/>
              </w:rPr>
              <w:t xml:space="preserve">MGSE9-12.F.IF.7 </w:t>
            </w:r>
            <w:r w:rsidRPr="00D101F3">
              <w:rPr>
                <w:bCs/>
                <w:sz w:val="18"/>
                <w:szCs w:val="18"/>
              </w:rPr>
              <w:t>Graph functions expressed algebraically and show key features of the graph both by hand and by using technology.</w:t>
            </w:r>
          </w:p>
          <w:p w:rsidR="00903E63" w:rsidRDefault="00903E63" w:rsidP="0053639E">
            <w:pPr>
              <w:rPr>
                <w:rFonts w:eastAsia="Arial"/>
                <w:bCs/>
                <w:strike/>
                <w:sz w:val="18"/>
                <w:szCs w:val="18"/>
              </w:rPr>
            </w:pPr>
            <w:r w:rsidRPr="007E6C72">
              <w:rPr>
                <w:b/>
                <w:sz w:val="18"/>
                <w:szCs w:val="18"/>
              </w:rPr>
              <w:t>MGSE9-12.F.IF.7e</w:t>
            </w:r>
            <w:r w:rsidRPr="007E6C72">
              <w:rPr>
                <w:rFonts w:eastAsia="Arial"/>
                <w:sz w:val="18"/>
                <w:szCs w:val="18"/>
              </w:rPr>
              <w:t xml:space="preserve"> </w:t>
            </w:r>
            <w:r w:rsidRPr="007E6C72">
              <w:rPr>
                <w:rFonts w:eastAsia="Arial"/>
                <w:bCs/>
                <w:sz w:val="18"/>
                <w:szCs w:val="18"/>
              </w:rPr>
              <w:t xml:space="preserve">Graph exponential and logarithmic functions, showing intercepts and end behavior, </w:t>
            </w:r>
            <w:r w:rsidRPr="007E6C72">
              <w:rPr>
                <w:rFonts w:eastAsia="Arial"/>
                <w:bCs/>
                <w:strike/>
                <w:sz w:val="18"/>
                <w:szCs w:val="18"/>
              </w:rPr>
              <w:t>and trigonometric functions, showing period, midline, and amplitude.</w:t>
            </w:r>
          </w:p>
          <w:p w:rsidR="00903E63" w:rsidRPr="005B0C22" w:rsidRDefault="00903E63" w:rsidP="0053639E">
            <w:pPr>
              <w:rPr>
                <w:b/>
                <w:sz w:val="18"/>
                <w:szCs w:val="18"/>
              </w:rPr>
            </w:pPr>
            <w:r w:rsidRPr="005B0C22">
              <w:rPr>
                <w:b/>
                <w:bCs/>
                <w:sz w:val="18"/>
                <w:szCs w:val="18"/>
              </w:rPr>
              <w:t xml:space="preserve">MGSE9-12.F.IF.8 </w:t>
            </w:r>
            <w:r w:rsidRPr="005B0C22">
              <w:rPr>
                <w:bCs/>
                <w:sz w:val="18"/>
                <w:szCs w:val="18"/>
              </w:rPr>
              <w:t>Write a function defined by an expression in different but equivalent forms to reveal and explain different properties of the function.</w:t>
            </w:r>
            <w:r w:rsidRPr="005B0C22">
              <w:rPr>
                <w:b/>
                <w:bCs/>
                <w:sz w:val="18"/>
                <w:szCs w:val="18"/>
              </w:rPr>
              <w:t xml:space="preserve"> </w:t>
            </w:r>
          </w:p>
          <w:p w:rsidR="00903E63" w:rsidRDefault="00903E63" w:rsidP="0053639E">
            <w:pPr>
              <w:rPr>
                <w:bCs/>
                <w:sz w:val="18"/>
                <w:szCs w:val="18"/>
              </w:rPr>
            </w:pPr>
            <w:r w:rsidRPr="007E6C72">
              <w:rPr>
                <w:b/>
                <w:sz w:val="18"/>
                <w:szCs w:val="18"/>
              </w:rPr>
              <w:t>MGSE9-12.F.IF.8b</w:t>
            </w:r>
            <w:r w:rsidRPr="007E6C72">
              <w:rPr>
                <w:b/>
                <w:bCs/>
                <w:sz w:val="18"/>
                <w:szCs w:val="18"/>
              </w:rPr>
              <w:t xml:space="preserve"> </w:t>
            </w:r>
            <w:r w:rsidRPr="007E6C72">
              <w:rPr>
                <w:bCs/>
                <w:sz w:val="18"/>
                <w:szCs w:val="18"/>
              </w:rPr>
              <w:t xml:space="preserve">Use the properties of exponents to interpret expressions for exponential functions. </w:t>
            </w:r>
            <w:r w:rsidRPr="007E6C72">
              <w:rPr>
                <w:bCs/>
                <w:i/>
                <w:sz w:val="18"/>
                <w:szCs w:val="18"/>
              </w:rPr>
              <w:t>For example, identify percent rate of change in functions such as y = (1.02</w:t>
            </w:r>
            <w:proofErr w:type="gramStart"/>
            <w:r w:rsidRPr="007E6C72">
              <w:rPr>
                <w:bCs/>
                <w:i/>
                <w:sz w:val="18"/>
                <w:szCs w:val="18"/>
              </w:rPr>
              <w:t>)</w:t>
            </w:r>
            <w:r w:rsidRPr="007E6C72">
              <w:rPr>
                <w:bCs/>
                <w:i/>
                <w:sz w:val="18"/>
                <w:szCs w:val="18"/>
                <w:vertAlign w:val="superscript"/>
              </w:rPr>
              <w:t>t</w:t>
            </w:r>
            <w:proofErr w:type="gramEnd"/>
            <w:r w:rsidRPr="007E6C72">
              <w:rPr>
                <w:bCs/>
                <w:i/>
                <w:sz w:val="18"/>
                <w:szCs w:val="18"/>
              </w:rPr>
              <w:t>, y = (0.97)</w:t>
            </w:r>
            <w:r w:rsidRPr="007E6C72">
              <w:rPr>
                <w:bCs/>
                <w:i/>
                <w:sz w:val="18"/>
                <w:szCs w:val="18"/>
                <w:vertAlign w:val="superscript"/>
              </w:rPr>
              <w:t>t</w:t>
            </w:r>
            <w:r w:rsidRPr="007E6C72">
              <w:rPr>
                <w:bCs/>
                <w:i/>
                <w:sz w:val="18"/>
                <w:szCs w:val="18"/>
              </w:rPr>
              <w:t>, y = (1.01)</w:t>
            </w:r>
            <w:r w:rsidRPr="007E6C72">
              <w:rPr>
                <w:bCs/>
                <w:i/>
                <w:sz w:val="18"/>
                <w:szCs w:val="18"/>
                <w:vertAlign w:val="superscript"/>
              </w:rPr>
              <w:t>(12t)</w:t>
            </w:r>
            <w:r w:rsidRPr="007E6C72">
              <w:rPr>
                <w:bCs/>
                <w:i/>
                <w:sz w:val="18"/>
                <w:szCs w:val="18"/>
              </w:rPr>
              <w:t>, y = (1.2)</w:t>
            </w:r>
            <w:r w:rsidRPr="007E6C72">
              <w:rPr>
                <w:bCs/>
                <w:i/>
                <w:sz w:val="18"/>
                <w:szCs w:val="18"/>
                <w:vertAlign w:val="superscript"/>
              </w:rPr>
              <w:t>(t/10)</w:t>
            </w:r>
            <w:r w:rsidRPr="007E6C72">
              <w:rPr>
                <w:bCs/>
                <w:i/>
                <w:sz w:val="18"/>
                <w:szCs w:val="18"/>
              </w:rPr>
              <w:t>, and classify them as representing exponential growth and decay.</w:t>
            </w:r>
          </w:p>
          <w:p w:rsidR="00903E63" w:rsidRPr="005B0C22" w:rsidRDefault="00903E63" w:rsidP="0053639E">
            <w:pPr>
              <w:rPr>
                <w:b/>
                <w:bCs/>
                <w:sz w:val="18"/>
                <w:szCs w:val="18"/>
                <w:u w:val="single"/>
              </w:rPr>
            </w:pPr>
            <w:r w:rsidRPr="005B0C22">
              <w:rPr>
                <w:b/>
                <w:bCs/>
                <w:sz w:val="18"/>
                <w:szCs w:val="18"/>
                <w:u w:val="single"/>
              </w:rPr>
              <w:t>Build new functions from existing functions</w:t>
            </w:r>
          </w:p>
          <w:p w:rsidR="00903E63" w:rsidRDefault="00903E63" w:rsidP="0053639E">
            <w:pPr>
              <w:rPr>
                <w:bCs/>
                <w:sz w:val="18"/>
                <w:szCs w:val="18"/>
              </w:rPr>
            </w:pPr>
            <w:r w:rsidRPr="007E6C72">
              <w:rPr>
                <w:b/>
                <w:sz w:val="18"/>
                <w:szCs w:val="18"/>
              </w:rPr>
              <w:t>MGSE9-12.F.BF.5</w:t>
            </w:r>
            <w:r w:rsidRPr="007E6C72">
              <w:rPr>
                <w:b/>
                <w:bCs/>
                <w:sz w:val="18"/>
                <w:szCs w:val="18"/>
              </w:rPr>
              <w:t xml:space="preserve"> </w:t>
            </w:r>
            <w:r w:rsidRPr="007E6C72">
              <w:rPr>
                <w:bCs/>
                <w:sz w:val="18"/>
                <w:szCs w:val="18"/>
              </w:rPr>
              <w:t>Understand the inverse relationship between exponents and logarithms and use this relationship to solve problems involving logarithms and exponents.</w:t>
            </w:r>
          </w:p>
          <w:p w:rsidR="00903E63" w:rsidRPr="005B0C22" w:rsidRDefault="00903E63" w:rsidP="0053639E">
            <w:pPr>
              <w:rPr>
                <w:b/>
                <w:bCs/>
                <w:sz w:val="18"/>
                <w:szCs w:val="18"/>
                <w:u w:val="single"/>
              </w:rPr>
            </w:pPr>
            <w:r w:rsidRPr="005B0C22">
              <w:rPr>
                <w:b/>
                <w:bCs/>
                <w:sz w:val="18"/>
                <w:szCs w:val="18"/>
                <w:u w:val="single"/>
              </w:rPr>
              <w:t>Construct and compare linear, quadratic, and exponential models and solve problems</w:t>
            </w:r>
          </w:p>
          <w:p w:rsidR="00903E63" w:rsidRPr="007E6C72" w:rsidRDefault="00903E63" w:rsidP="0053639E">
            <w:pPr>
              <w:rPr>
                <w:sz w:val="18"/>
                <w:szCs w:val="18"/>
                <w:lang w:val="pt-BR"/>
              </w:rPr>
            </w:pPr>
            <w:r w:rsidRPr="007E6C72">
              <w:rPr>
                <w:b/>
                <w:sz w:val="18"/>
                <w:szCs w:val="18"/>
              </w:rPr>
              <w:t>MGSE9-12.F.LE.4</w:t>
            </w:r>
            <w:r w:rsidRPr="007E6C72">
              <w:rPr>
                <w:b/>
                <w:bCs/>
                <w:sz w:val="18"/>
                <w:szCs w:val="18"/>
              </w:rPr>
              <w:t xml:space="preserve"> </w:t>
            </w:r>
            <w:r w:rsidRPr="007E6C72">
              <w:rPr>
                <w:bCs/>
                <w:sz w:val="18"/>
                <w:szCs w:val="18"/>
              </w:rPr>
              <w:t xml:space="preserve">For exponential models, express as a logarithm the solution to </w:t>
            </w:r>
            <w:proofErr w:type="gramStart"/>
            <w:r w:rsidRPr="007E6C72">
              <w:rPr>
                <w:bCs/>
                <w:sz w:val="18"/>
                <w:szCs w:val="18"/>
              </w:rPr>
              <w:t>ab</w:t>
            </w:r>
            <w:r w:rsidRPr="007E6C72">
              <w:rPr>
                <w:bCs/>
                <w:sz w:val="18"/>
                <w:szCs w:val="18"/>
                <w:vertAlign w:val="superscript"/>
              </w:rPr>
              <w:t>(</w:t>
            </w:r>
            <w:proofErr w:type="spellStart"/>
            <w:proofErr w:type="gramEnd"/>
            <w:r w:rsidRPr="007E6C72">
              <w:rPr>
                <w:bCs/>
                <w:sz w:val="18"/>
                <w:szCs w:val="18"/>
                <w:vertAlign w:val="superscript"/>
              </w:rPr>
              <w:t>ct</w:t>
            </w:r>
            <w:proofErr w:type="spellEnd"/>
            <w:r w:rsidRPr="007E6C72">
              <w:rPr>
                <w:bCs/>
                <w:sz w:val="18"/>
                <w:szCs w:val="18"/>
                <w:vertAlign w:val="superscript"/>
              </w:rPr>
              <w:t>)</w:t>
            </w:r>
            <w:r w:rsidRPr="007E6C72">
              <w:rPr>
                <w:bCs/>
                <w:sz w:val="18"/>
                <w:szCs w:val="18"/>
              </w:rPr>
              <w:t xml:space="preserve"> = d where a, c, and </w:t>
            </w:r>
            <w:proofErr w:type="spellStart"/>
            <w:r w:rsidRPr="007E6C72">
              <w:rPr>
                <w:bCs/>
                <w:sz w:val="18"/>
                <w:szCs w:val="18"/>
              </w:rPr>
              <w:t>d are</w:t>
            </w:r>
            <w:proofErr w:type="spellEnd"/>
            <w:r w:rsidRPr="007E6C72">
              <w:rPr>
                <w:bCs/>
                <w:sz w:val="18"/>
                <w:szCs w:val="18"/>
              </w:rPr>
              <w:t xml:space="preserve"> numbers and the base b is 2, 10, or e; evaluate the logarithm using technology.</w:t>
            </w:r>
          </w:p>
        </w:tc>
        <w:tc>
          <w:tcPr>
            <w:tcW w:w="4800" w:type="dxa"/>
            <w:gridSpan w:val="2"/>
            <w:tcBorders>
              <w:left w:val="single" w:sz="4" w:space="0" w:color="auto"/>
              <w:bottom w:val="single" w:sz="4" w:space="0" w:color="auto"/>
            </w:tcBorders>
            <w:shd w:val="clear" w:color="auto" w:fill="auto"/>
          </w:tcPr>
          <w:p w:rsidR="00903E63" w:rsidRPr="00B5227C" w:rsidRDefault="00903E63" w:rsidP="0053639E">
            <w:pPr>
              <w:rPr>
                <w:b/>
                <w:bCs/>
                <w:sz w:val="18"/>
                <w:szCs w:val="18"/>
                <w:u w:val="single"/>
              </w:rPr>
            </w:pPr>
            <w:r w:rsidRPr="00B5227C">
              <w:rPr>
                <w:b/>
                <w:bCs/>
                <w:sz w:val="18"/>
                <w:szCs w:val="18"/>
                <w:u w:val="single"/>
              </w:rPr>
              <w:t>Write expressions in equivalent forms to solve problems</w:t>
            </w:r>
          </w:p>
          <w:p w:rsidR="00903E63" w:rsidRPr="00312029" w:rsidRDefault="00903E63" w:rsidP="0053639E">
            <w:pPr>
              <w:rPr>
                <w:b/>
                <w:sz w:val="18"/>
                <w:szCs w:val="18"/>
              </w:rPr>
            </w:pPr>
            <w:r w:rsidRPr="00312029">
              <w:rPr>
                <w:b/>
                <w:sz w:val="18"/>
                <w:szCs w:val="18"/>
              </w:rPr>
              <w:t>MGSE9-12.A.SSE.4</w:t>
            </w:r>
            <w:r w:rsidRPr="00312029">
              <w:rPr>
                <w:b/>
                <w:bCs/>
                <w:sz w:val="18"/>
                <w:szCs w:val="18"/>
              </w:rPr>
              <w:t xml:space="preserve"> </w:t>
            </w:r>
            <w:r w:rsidRPr="00312029">
              <w:rPr>
                <w:bCs/>
                <w:sz w:val="18"/>
                <w:szCs w:val="18"/>
              </w:rPr>
              <w:t xml:space="preserve">Derive the formula for the sum of a finite geometric series (when the common ratio is not 1), and use the formula to solve problems. </w:t>
            </w:r>
            <w:r w:rsidRPr="00312029">
              <w:rPr>
                <w:bCs/>
                <w:i/>
                <w:sz w:val="18"/>
                <w:szCs w:val="18"/>
              </w:rPr>
              <w:t>For example, calculate mortgage payments.</w:t>
            </w:r>
          </w:p>
          <w:p w:rsidR="00903E63" w:rsidRPr="00312029" w:rsidRDefault="00903E63" w:rsidP="0053639E">
            <w:pPr>
              <w:rPr>
                <w:b/>
                <w:sz w:val="18"/>
                <w:szCs w:val="18"/>
              </w:rPr>
            </w:pPr>
            <w:r w:rsidRPr="00312029">
              <w:rPr>
                <w:b/>
                <w:sz w:val="18"/>
                <w:szCs w:val="18"/>
              </w:rPr>
              <w:t>MGSE9-12.A.CED.1</w:t>
            </w:r>
            <w:r w:rsidRPr="00312029">
              <w:rPr>
                <w:b/>
                <w:bCs/>
                <w:sz w:val="18"/>
                <w:szCs w:val="18"/>
              </w:rPr>
              <w:t xml:space="preserve"> </w:t>
            </w:r>
            <w:r w:rsidRPr="00D101F3">
              <w:rPr>
                <w:sz w:val="18"/>
                <w:szCs w:val="18"/>
              </w:rPr>
              <w:t xml:space="preserve">Create equations and inequalities in one variable and use them to solve problems. Include equations arising from linear, quadratic, simple </w:t>
            </w:r>
            <w:proofErr w:type="gramStart"/>
            <w:r w:rsidRPr="00D101F3">
              <w:rPr>
                <w:sz w:val="18"/>
                <w:szCs w:val="18"/>
              </w:rPr>
              <w:t>rational,</w:t>
            </w:r>
            <w:proofErr w:type="gramEnd"/>
            <w:r w:rsidRPr="00D101F3">
              <w:rPr>
                <w:sz w:val="18"/>
                <w:szCs w:val="18"/>
              </w:rPr>
              <w:t xml:space="preserve"> and exponential functions </w:t>
            </w:r>
            <w:r w:rsidRPr="00D101F3">
              <w:rPr>
                <w:strike/>
                <w:sz w:val="18"/>
                <w:szCs w:val="18"/>
              </w:rPr>
              <w:t>(integer inputs only)</w:t>
            </w:r>
            <w:r w:rsidRPr="00D101F3">
              <w:rPr>
                <w:sz w:val="18"/>
                <w:szCs w:val="18"/>
              </w:rPr>
              <w:t>.</w:t>
            </w:r>
          </w:p>
          <w:p w:rsidR="00903E63" w:rsidRPr="00D101F3" w:rsidRDefault="00903E63" w:rsidP="0053639E">
            <w:pPr>
              <w:rPr>
                <w:sz w:val="18"/>
                <w:szCs w:val="18"/>
              </w:rPr>
            </w:pPr>
            <w:r w:rsidRPr="00312029">
              <w:rPr>
                <w:b/>
                <w:sz w:val="18"/>
                <w:szCs w:val="18"/>
              </w:rPr>
              <w:t>MGSE9-12.A.CED.2</w:t>
            </w:r>
            <w:r w:rsidRPr="00312029">
              <w:rPr>
                <w:b/>
                <w:bCs/>
                <w:sz w:val="18"/>
                <w:szCs w:val="18"/>
              </w:rPr>
              <w:t xml:space="preserve"> </w:t>
            </w:r>
            <w:r w:rsidRPr="00D101F3">
              <w:rPr>
                <w:sz w:val="18"/>
                <w:szCs w:val="18"/>
              </w:rPr>
              <w:t xml:space="preserve">Create linear, quadratic, and exponential equations in two or more variables to represent relationships between quantities; graph equations on coordinate axes with labels and scales. </w:t>
            </w:r>
            <w:r w:rsidRPr="00D101F3">
              <w:rPr>
                <w:i/>
                <w:sz w:val="18"/>
                <w:szCs w:val="18"/>
              </w:rPr>
              <w:t xml:space="preserve">(The phrase “in two or more variables” refers to formulas like the compound interest formula, in which A = </w:t>
            </w:r>
            <w:proofErr w:type="gramStart"/>
            <w:r w:rsidRPr="00D101F3">
              <w:rPr>
                <w:i/>
                <w:sz w:val="18"/>
                <w:szCs w:val="18"/>
              </w:rPr>
              <w:t>P(</w:t>
            </w:r>
            <w:proofErr w:type="gramEnd"/>
            <w:r w:rsidRPr="00D101F3">
              <w:rPr>
                <w:i/>
                <w:sz w:val="18"/>
                <w:szCs w:val="18"/>
              </w:rPr>
              <w:t>1 + r/n)</w:t>
            </w:r>
            <w:proofErr w:type="spellStart"/>
            <w:r w:rsidRPr="00D101F3">
              <w:rPr>
                <w:i/>
                <w:sz w:val="18"/>
                <w:szCs w:val="18"/>
                <w:vertAlign w:val="superscript"/>
              </w:rPr>
              <w:t>nt</w:t>
            </w:r>
            <w:proofErr w:type="spellEnd"/>
            <w:r w:rsidRPr="00D101F3">
              <w:rPr>
                <w:i/>
                <w:sz w:val="18"/>
                <w:szCs w:val="18"/>
              </w:rPr>
              <w:t xml:space="preserve"> has multiple variables.)</w:t>
            </w:r>
          </w:p>
          <w:p w:rsidR="00903E63" w:rsidRPr="00D101F3" w:rsidRDefault="00903E63" w:rsidP="0053639E">
            <w:pPr>
              <w:rPr>
                <w:sz w:val="18"/>
                <w:szCs w:val="18"/>
              </w:rPr>
            </w:pPr>
            <w:r w:rsidRPr="00312029">
              <w:rPr>
                <w:b/>
                <w:sz w:val="18"/>
                <w:szCs w:val="18"/>
              </w:rPr>
              <w:t>MGSE9-12.A.CED.3</w:t>
            </w:r>
            <w:r w:rsidRPr="00312029">
              <w:rPr>
                <w:b/>
                <w:bCs/>
                <w:sz w:val="18"/>
                <w:szCs w:val="18"/>
              </w:rPr>
              <w:t xml:space="preserve"> </w:t>
            </w:r>
            <w:r w:rsidRPr="00D101F3">
              <w:rPr>
                <w:sz w:val="18"/>
                <w:szCs w:val="18"/>
              </w:rPr>
              <w:t>Represent constraints by equations or inequalities, and by systems of equation and/or inequalities, and interpret data points as possible (i.e. a solution) or not possible (i.e. a non-solution) under the established constraints.</w:t>
            </w:r>
          </w:p>
          <w:p w:rsidR="00903E63" w:rsidRPr="00D101F3" w:rsidRDefault="00903E63" w:rsidP="0053639E">
            <w:pPr>
              <w:rPr>
                <w:i/>
                <w:sz w:val="18"/>
                <w:szCs w:val="18"/>
              </w:rPr>
            </w:pPr>
            <w:r w:rsidRPr="00312029">
              <w:rPr>
                <w:b/>
                <w:sz w:val="18"/>
                <w:szCs w:val="18"/>
              </w:rPr>
              <w:t>MGSE9-12.A.CED.4</w:t>
            </w:r>
            <w:r w:rsidRPr="00D101F3">
              <w:rPr>
                <w:bCs/>
                <w:sz w:val="18"/>
                <w:szCs w:val="18"/>
              </w:rPr>
              <w:t xml:space="preserve"> </w:t>
            </w:r>
            <w:r w:rsidRPr="00D101F3">
              <w:rPr>
                <w:sz w:val="18"/>
                <w:szCs w:val="18"/>
              </w:rPr>
              <w:t xml:space="preserve">Rearrange formulas to highlight a quantity of interest using the same reasoning as in solving equations.  </w:t>
            </w:r>
            <w:r w:rsidRPr="00D101F3">
              <w:rPr>
                <w:bCs/>
                <w:i/>
                <w:sz w:val="18"/>
                <w:szCs w:val="18"/>
              </w:rPr>
              <w:t xml:space="preserve">Examples: Rearrange Ohm’s law V = IR to highlight resistance R; </w:t>
            </w:r>
            <w:r w:rsidRPr="00D101F3">
              <w:rPr>
                <w:i/>
                <w:sz w:val="18"/>
                <w:szCs w:val="18"/>
              </w:rPr>
              <w:t xml:space="preserve">Rearrange area of a circle formula </w:t>
            </w:r>
            <w:r w:rsidR="00D16833" w:rsidRPr="00D101F3">
              <w:rPr>
                <w:i/>
                <w:sz w:val="18"/>
                <w:szCs w:val="18"/>
              </w:rPr>
              <w:t xml:space="preserve">  A =</w:t>
            </w:r>
            <w:r w:rsidRPr="00D101F3">
              <w:rPr>
                <w:i/>
                <w:sz w:val="18"/>
                <w:szCs w:val="18"/>
              </w:rPr>
              <w:t xml:space="preserve"> π r</w:t>
            </w:r>
            <w:r w:rsidRPr="00D101F3">
              <w:rPr>
                <w:i/>
                <w:sz w:val="18"/>
                <w:szCs w:val="18"/>
                <w:vertAlign w:val="superscript"/>
              </w:rPr>
              <w:t>2</w:t>
            </w:r>
            <w:r w:rsidRPr="00D101F3">
              <w:rPr>
                <w:i/>
                <w:sz w:val="18"/>
                <w:szCs w:val="18"/>
              </w:rPr>
              <w:t xml:space="preserve"> to highlight the radius r.</w:t>
            </w:r>
          </w:p>
          <w:p w:rsidR="00903E63" w:rsidRPr="005B0C22" w:rsidRDefault="00903E63" w:rsidP="0053639E">
            <w:pPr>
              <w:rPr>
                <w:b/>
                <w:bCs/>
                <w:sz w:val="18"/>
                <w:szCs w:val="18"/>
                <w:u w:val="single"/>
              </w:rPr>
            </w:pPr>
            <w:r w:rsidRPr="005B0C22">
              <w:rPr>
                <w:b/>
                <w:bCs/>
                <w:sz w:val="18"/>
                <w:szCs w:val="18"/>
                <w:u w:val="single"/>
              </w:rPr>
              <w:t>Represent and solve equations and inequalities graphically</w:t>
            </w:r>
          </w:p>
          <w:p w:rsidR="00903E63" w:rsidRPr="00D101F3" w:rsidRDefault="00903E63" w:rsidP="0053639E">
            <w:pPr>
              <w:rPr>
                <w:sz w:val="18"/>
                <w:szCs w:val="18"/>
              </w:rPr>
            </w:pPr>
            <w:r w:rsidRPr="00312029">
              <w:rPr>
                <w:b/>
                <w:sz w:val="18"/>
                <w:szCs w:val="18"/>
              </w:rPr>
              <w:t>MGSE9-12.A.REI.11</w:t>
            </w:r>
            <w:r w:rsidRPr="00312029">
              <w:rPr>
                <w:b/>
                <w:bCs/>
                <w:sz w:val="18"/>
                <w:szCs w:val="18"/>
              </w:rPr>
              <w:t xml:space="preserve"> </w:t>
            </w:r>
            <w:r w:rsidRPr="00D101F3">
              <w:rPr>
                <w:sz w:val="18"/>
                <w:szCs w:val="18"/>
              </w:rPr>
              <w:t xml:space="preserve">Using graphs, tables, or successive approximations, show that the solution to the equation </w:t>
            </w:r>
            <w:r w:rsidR="00D16833" w:rsidRPr="00D101F3">
              <w:rPr>
                <w:sz w:val="18"/>
                <w:szCs w:val="18"/>
              </w:rPr>
              <w:t xml:space="preserve">  </w:t>
            </w:r>
            <w:r w:rsidRPr="00D101F3">
              <w:rPr>
                <w:sz w:val="18"/>
                <w:szCs w:val="18"/>
              </w:rPr>
              <w:t>f(x) = g(x) is the x-value where the y-values of f(x) and g(x) are the same.</w:t>
            </w:r>
          </w:p>
          <w:p w:rsidR="00903E63" w:rsidRPr="005B0C22" w:rsidRDefault="00903E63" w:rsidP="0053639E">
            <w:pPr>
              <w:rPr>
                <w:b/>
                <w:bCs/>
                <w:sz w:val="18"/>
                <w:szCs w:val="18"/>
                <w:u w:val="single"/>
              </w:rPr>
            </w:pPr>
            <w:r w:rsidRPr="005B0C22">
              <w:rPr>
                <w:b/>
                <w:bCs/>
                <w:sz w:val="18"/>
                <w:szCs w:val="18"/>
                <w:u w:val="single"/>
              </w:rPr>
              <w:t>Interpret functions that arise in applications in terms of the context</w:t>
            </w:r>
          </w:p>
          <w:p w:rsidR="00903E63" w:rsidRPr="00312029" w:rsidRDefault="00903E63" w:rsidP="0053639E">
            <w:pPr>
              <w:rPr>
                <w:rFonts w:eastAsiaTheme="minorHAnsi"/>
                <w:b/>
                <w:bCs/>
                <w:sz w:val="18"/>
                <w:szCs w:val="18"/>
              </w:rPr>
            </w:pPr>
            <w:r w:rsidRPr="00312029">
              <w:rPr>
                <w:b/>
                <w:sz w:val="18"/>
                <w:szCs w:val="18"/>
              </w:rPr>
              <w:t>MGSE9-12.F.IF.6</w:t>
            </w:r>
            <w:r w:rsidRPr="00312029">
              <w:rPr>
                <w:rFonts w:eastAsiaTheme="minorHAnsi"/>
                <w:b/>
                <w:bCs/>
                <w:sz w:val="18"/>
                <w:szCs w:val="18"/>
              </w:rPr>
              <w:t xml:space="preserve"> </w:t>
            </w:r>
            <w:r w:rsidRPr="00312029">
              <w:rPr>
                <w:rFonts w:eastAsiaTheme="minorHAnsi"/>
                <w:bCs/>
                <w:sz w:val="18"/>
                <w:szCs w:val="18"/>
              </w:rPr>
              <w:t xml:space="preserve">Calculate and interpret the average rate of change of a function (presented symbolically or as a table) over a specified interval. Estimate the rate of change from a graph. </w:t>
            </w:r>
          </w:p>
          <w:p w:rsidR="00903E63" w:rsidRPr="00D101F3" w:rsidRDefault="00903E63" w:rsidP="0053639E">
            <w:pPr>
              <w:rPr>
                <w:bCs/>
                <w:i/>
                <w:sz w:val="18"/>
                <w:szCs w:val="18"/>
              </w:rPr>
            </w:pPr>
            <w:r w:rsidRPr="00312029">
              <w:rPr>
                <w:b/>
                <w:sz w:val="18"/>
                <w:szCs w:val="18"/>
              </w:rPr>
              <w:t>MGSE9-12.F.IF.9</w:t>
            </w:r>
            <w:r w:rsidRPr="00D101F3">
              <w:rPr>
                <w:bCs/>
                <w:sz w:val="18"/>
                <w:szCs w:val="18"/>
              </w:rPr>
              <w:t xml:space="preserve"> Compare properties of two functions each represented in a different way (algebraically, graphically, numerically in tables, or by verbal descriptions). </w:t>
            </w:r>
            <w:r w:rsidRPr="00D101F3">
              <w:rPr>
                <w:bCs/>
                <w:i/>
                <w:sz w:val="18"/>
                <w:szCs w:val="18"/>
              </w:rPr>
              <w:t xml:space="preserve">For example, </w:t>
            </w:r>
            <w:r w:rsidRPr="00D101F3">
              <w:rPr>
                <w:bCs/>
                <w:i/>
                <w:sz w:val="18"/>
                <w:szCs w:val="18"/>
              </w:rPr>
              <w:lastRenderedPageBreak/>
              <w:t>given a graph of one function and an algebraic expression for another, say which has the larger maximum.</w:t>
            </w:r>
            <w:bookmarkStart w:id="0" w:name="_GoBack"/>
            <w:bookmarkEnd w:id="0"/>
          </w:p>
          <w:p w:rsidR="00903E63" w:rsidRPr="005B0C22" w:rsidRDefault="00903E63" w:rsidP="0053639E">
            <w:pPr>
              <w:rPr>
                <w:b/>
                <w:bCs/>
                <w:sz w:val="18"/>
                <w:szCs w:val="18"/>
                <w:u w:val="single"/>
              </w:rPr>
            </w:pPr>
            <w:r w:rsidRPr="005B0C22">
              <w:rPr>
                <w:b/>
                <w:bCs/>
                <w:sz w:val="18"/>
                <w:szCs w:val="18"/>
                <w:u w:val="single"/>
              </w:rPr>
              <w:t>Build new functions from existing functions</w:t>
            </w:r>
          </w:p>
          <w:p w:rsidR="00903E63" w:rsidRPr="0081696A" w:rsidRDefault="00903E63" w:rsidP="0053639E">
            <w:pPr>
              <w:pBdr>
                <w:right w:val="single" w:sz="4" w:space="4" w:color="auto"/>
              </w:pBdr>
              <w:rPr>
                <w:b/>
                <w:sz w:val="18"/>
                <w:szCs w:val="18"/>
              </w:rPr>
            </w:pPr>
            <w:r w:rsidRPr="00312029">
              <w:rPr>
                <w:b/>
                <w:sz w:val="18"/>
                <w:szCs w:val="18"/>
              </w:rPr>
              <w:t>MGSE9-12.F.BF.3</w:t>
            </w:r>
            <w:r w:rsidRPr="00312029">
              <w:rPr>
                <w:b/>
                <w:bCs/>
                <w:sz w:val="18"/>
                <w:szCs w:val="18"/>
              </w:rPr>
              <w:t xml:space="preserve"> </w:t>
            </w:r>
            <w:r w:rsidRPr="00312029">
              <w:rPr>
                <w:sz w:val="18"/>
                <w:szCs w:val="18"/>
              </w:rPr>
              <w:t>Identify the effect on the graph of replacing f(x) by f(x) + k, k f(x), f(</w:t>
            </w:r>
            <w:proofErr w:type="spellStart"/>
            <w:r w:rsidRPr="00312029">
              <w:rPr>
                <w:sz w:val="18"/>
                <w:szCs w:val="18"/>
              </w:rPr>
              <w:t>kx</w:t>
            </w:r>
            <w:proofErr w:type="spellEnd"/>
            <w:r w:rsidRPr="00312029">
              <w:rPr>
                <w:sz w:val="18"/>
                <w:szCs w:val="18"/>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00AA4ADD" w:rsidRPr="0081696A">
              <w:rPr>
                <w:b/>
                <w:sz w:val="18"/>
                <w:szCs w:val="18"/>
              </w:rPr>
              <w:t xml:space="preserve"> </w:t>
            </w:r>
          </w:p>
        </w:tc>
        <w:tc>
          <w:tcPr>
            <w:tcW w:w="4800" w:type="dxa"/>
            <w:tcBorders>
              <w:bottom w:val="single" w:sz="4" w:space="0" w:color="auto"/>
            </w:tcBorders>
            <w:shd w:val="clear" w:color="auto" w:fill="auto"/>
          </w:tcPr>
          <w:p w:rsidR="00903E63" w:rsidRPr="005B0C22" w:rsidRDefault="00903E63" w:rsidP="0053639E">
            <w:pPr>
              <w:rPr>
                <w:b/>
                <w:bCs/>
                <w:sz w:val="18"/>
                <w:szCs w:val="18"/>
                <w:u w:val="single"/>
              </w:rPr>
            </w:pPr>
            <w:r w:rsidRPr="005B0C22">
              <w:rPr>
                <w:b/>
                <w:bCs/>
                <w:sz w:val="18"/>
                <w:szCs w:val="18"/>
                <w:u w:val="single"/>
              </w:rPr>
              <w:lastRenderedPageBreak/>
              <w:t>Summarize, represent, and interpret data on a single count or measurement variable</w:t>
            </w:r>
          </w:p>
          <w:p w:rsidR="00903E63" w:rsidRPr="00312029" w:rsidRDefault="00903E63" w:rsidP="0053639E">
            <w:pPr>
              <w:rPr>
                <w:b/>
                <w:sz w:val="18"/>
                <w:szCs w:val="18"/>
              </w:rPr>
            </w:pPr>
            <w:r w:rsidRPr="00312029">
              <w:rPr>
                <w:b/>
                <w:sz w:val="18"/>
                <w:szCs w:val="18"/>
              </w:rPr>
              <w:t>MGSE9-12.S.ID.2</w:t>
            </w:r>
            <w:r w:rsidRPr="00312029">
              <w:rPr>
                <w:bCs/>
                <w:sz w:val="18"/>
                <w:szCs w:val="18"/>
              </w:rPr>
              <w:t xml:space="preserve"> </w:t>
            </w:r>
            <w:r w:rsidRPr="00D101F3">
              <w:rPr>
                <w:bCs/>
                <w:sz w:val="18"/>
                <w:szCs w:val="18"/>
              </w:rPr>
              <w:t xml:space="preserve">Use statistics appropriate to the shape of the data distribution to compare center (median, mean) and spread (interquartile range, </w:t>
            </w:r>
            <w:r w:rsidRPr="00D101F3">
              <w:rPr>
                <w:bCs/>
                <w:strike/>
                <w:sz w:val="18"/>
                <w:szCs w:val="18"/>
              </w:rPr>
              <w:t>mean absolute deviation</w:t>
            </w:r>
            <w:r w:rsidRPr="00D101F3">
              <w:rPr>
                <w:bCs/>
                <w:sz w:val="18"/>
                <w:szCs w:val="18"/>
              </w:rPr>
              <w:t>, standard deviation) of two or more different data sets.</w:t>
            </w:r>
          </w:p>
          <w:p w:rsidR="00903E63" w:rsidRDefault="00903E63" w:rsidP="0053639E">
            <w:pPr>
              <w:rPr>
                <w:bCs/>
                <w:sz w:val="18"/>
                <w:szCs w:val="18"/>
              </w:rPr>
            </w:pPr>
            <w:r w:rsidRPr="00312029">
              <w:rPr>
                <w:b/>
                <w:sz w:val="18"/>
                <w:szCs w:val="18"/>
              </w:rPr>
              <w:t>MGSE9-12.S.ID.4</w:t>
            </w:r>
            <w:r w:rsidRPr="00312029">
              <w:rPr>
                <w:b/>
                <w:bCs/>
                <w:sz w:val="18"/>
                <w:szCs w:val="18"/>
              </w:rPr>
              <w:t xml:space="preserve"> </w:t>
            </w:r>
            <w:r w:rsidRPr="00312029">
              <w:rPr>
                <w:bCs/>
                <w:sz w:val="18"/>
                <w:szCs w:val="18"/>
              </w:rPr>
              <w:t>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p>
          <w:p w:rsidR="00903E63" w:rsidRPr="005B0C22" w:rsidRDefault="00903E63" w:rsidP="0053639E">
            <w:pPr>
              <w:rPr>
                <w:b/>
                <w:bCs/>
                <w:sz w:val="18"/>
                <w:szCs w:val="18"/>
                <w:u w:val="single"/>
              </w:rPr>
            </w:pPr>
            <w:r w:rsidRPr="005B0C22">
              <w:rPr>
                <w:b/>
                <w:bCs/>
                <w:sz w:val="18"/>
                <w:szCs w:val="18"/>
                <w:u w:val="single"/>
              </w:rPr>
              <w:t>Understand and evaluate random processes underlying statistical experiments</w:t>
            </w:r>
          </w:p>
          <w:p w:rsidR="00903E63" w:rsidRPr="00312029" w:rsidRDefault="00903E63" w:rsidP="0053639E">
            <w:pPr>
              <w:rPr>
                <w:b/>
                <w:sz w:val="18"/>
                <w:szCs w:val="18"/>
              </w:rPr>
            </w:pPr>
            <w:r w:rsidRPr="00312029">
              <w:rPr>
                <w:b/>
                <w:sz w:val="18"/>
                <w:szCs w:val="18"/>
              </w:rPr>
              <w:t>MGSE9-12.S.IC.1</w:t>
            </w:r>
            <w:r w:rsidRPr="00312029">
              <w:rPr>
                <w:b/>
                <w:bCs/>
                <w:sz w:val="18"/>
                <w:szCs w:val="18"/>
              </w:rPr>
              <w:t xml:space="preserve"> </w:t>
            </w:r>
            <w:r w:rsidRPr="00312029">
              <w:rPr>
                <w:bCs/>
                <w:sz w:val="18"/>
                <w:szCs w:val="18"/>
              </w:rPr>
              <w:t>Understand statistics as a process for making inferences about population parameters based on a random sample from that population.</w:t>
            </w:r>
          </w:p>
          <w:p w:rsidR="00903E63" w:rsidRDefault="00903E63" w:rsidP="0053639E">
            <w:pPr>
              <w:rPr>
                <w:b/>
                <w:sz w:val="18"/>
                <w:szCs w:val="18"/>
              </w:rPr>
            </w:pPr>
            <w:r w:rsidRPr="00312029">
              <w:rPr>
                <w:b/>
                <w:sz w:val="18"/>
                <w:szCs w:val="18"/>
              </w:rPr>
              <w:t>MGSE9-12.S.IC.2</w:t>
            </w:r>
            <w:r w:rsidRPr="00312029">
              <w:rPr>
                <w:b/>
                <w:bCs/>
                <w:sz w:val="18"/>
                <w:szCs w:val="18"/>
              </w:rPr>
              <w:t xml:space="preserve"> </w:t>
            </w:r>
            <w:r w:rsidRPr="00312029">
              <w:rPr>
                <w:bCs/>
                <w:sz w:val="18"/>
                <w:szCs w:val="18"/>
              </w:rPr>
              <w:t xml:space="preserve">Decide if a specified model is consistent with results from a given data-generating process, e.g., using simulation. </w:t>
            </w:r>
            <w:r w:rsidRPr="00312029">
              <w:rPr>
                <w:bCs/>
                <w:i/>
                <w:sz w:val="18"/>
                <w:szCs w:val="18"/>
              </w:rPr>
              <w:t xml:space="preserve">For example, a model says a spinning coin </w:t>
            </w:r>
            <w:proofErr w:type="gramStart"/>
            <w:r w:rsidRPr="00312029">
              <w:rPr>
                <w:bCs/>
                <w:i/>
                <w:sz w:val="18"/>
                <w:szCs w:val="18"/>
              </w:rPr>
              <w:t>falls</w:t>
            </w:r>
            <w:proofErr w:type="gramEnd"/>
            <w:r w:rsidRPr="00312029">
              <w:rPr>
                <w:bCs/>
                <w:i/>
                <w:sz w:val="18"/>
                <w:szCs w:val="18"/>
              </w:rPr>
              <w:t xml:space="preserve"> heads up with probability 0. 5. Would a result of 5 tails in a row cause you to question the model?</w:t>
            </w:r>
          </w:p>
          <w:p w:rsidR="00903E63" w:rsidRPr="006036E2" w:rsidRDefault="00903E63" w:rsidP="0053639E">
            <w:pPr>
              <w:rPr>
                <w:b/>
                <w:bCs/>
                <w:sz w:val="18"/>
                <w:szCs w:val="18"/>
                <w:u w:val="single"/>
              </w:rPr>
            </w:pPr>
            <w:r w:rsidRPr="006036E2">
              <w:rPr>
                <w:b/>
                <w:bCs/>
                <w:sz w:val="18"/>
                <w:szCs w:val="18"/>
                <w:u w:val="single"/>
              </w:rPr>
              <w:t>Make inferences and justify conclusions from sample surveys, experiments, and observational studies</w:t>
            </w:r>
          </w:p>
          <w:p w:rsidR="00903E63" w:rsidRPr="00312029" w:rsidRDefault="00903E63" w:rsidP="0053639E">
            <w:pPr>
              <w:rPr>
                <w:b/>
                <w:sz w:val="18"/>
                <w:szCs w:val="18"/>
              </w:rPr>
            </w:pPr>
            <w:r w:rsidRPr="00312029">
              <w:rPr>
                <w:b/>
                <w:sz w:val="18"/>
                <w:szCs w:val="18"/>
              </w:rPr>
              <w:t xml:space="preserve">MGSE9-12.S.IC.3 </w:t>
            </w:r>
            <w:r w:rsidRPr="00312029">
              <w:rPr>
                <w:sz w:val="18"/>
                <w:szCs w:val="18"/>
              </w:rPr>
              <w:t>Recognize the purposes of and differences among sample surveys, experiments, and observational studies; explain how randomization relates to each.</w:t>
            </w:r>
          </w:p>
          <w:p w:rsidR="00903E63" w:rsidRPr="00312029" w:rsidRDefault="00903E63" w:rsidP="0053639E">
            <w:pPr>
              <w:rPr>
                <w:rFonts w:eastAsiaTheme="minorHAnsi"/>
                <w:b/>
                <w:sz w:val="18"/>
                <w:szCs w:val="18"/>
              </w:rPr>
            </w:pPr>
            <w:r w:rsidRPr="00312029">
              <w:rPr>
                <w:b/>
                <w:sz w:val="18"/>
                <w:szCs w:val="18"/>
              </w:rPr>
              <w:t>MGSE9-12.S.IC.4</w:t>
            </w:r>
            <w:r w:rsidRPr="00312029">
              <w:rPr>
                <w:rFonts w:eastAsiaTheme="minorHAnsi"/>
                <w:b/>
                <w:bCs/>
                <w:sz w:val="18"/>
                <w:szCs w:val="18"/>
              </w:rPr>
              <w:t xml:space="preserve"> </w:t>
            </w:r>
            <w:r w:rsidRPr="00312029">
              <w:rPr>
                <w:rFonts w:eastAsiaTheme="minorHAnsi"/>
                <w:bCs/>
                <w:sz w:val="18"/>
                <w:szCs w:val="18"/>
              </w:rPr>
              <w:t>Use data from a sample survey to estimate a population mean or proportion; develop a margin of error through the use of simulation models for random sampling.</w:t>
            </w:r>
            <w:r w:rsidRPr="00312029">
              <w:rPr>
                <w:rFonts w:eastAsiaTheme="minorHAnsi"/>
                <w:b/>
                <w:bCs/>
                <w:sz w:val="18"/>
                <w:szCs w:val="18"/>
              </w:rPr>
              <w:t xml:space="preserve"> </w:t>
            </w:r>
          </w:p>
          <w:p w:rsidR="00903E63" w:rsidRPr="00312029" w:rsidRDefault="00903E63" w:rsidP="0053639E">
            <w:pPr>
              <w:rPr>
                <w:rFonts w:eastAsiaTheme="minorHAnsi"/>
                <w:b/>
                <w:sz w:val="18"/>
                <w:szCs w:val="18"/>
              </w:rPr>
            </w:pPr>
            <w:r w:rsidRPr="00312029">
              <w:rPr>
                <w:b/>
                <w:sz w:val="18"/>
                <w:szCs w:val="18"/>
              </w:rPr>
              <w:t>MGSE9-12.S.IC.5</w:t>
            </w:r>
            <w:r w:rsidRPr="00312029">
              <w:rPr>
                <w:rFonts w:eastAsiaTheme="minorHAnsi"/>
                <w:b/>
                <w:bCs/>
                <w:sz w:val="18"/>
                <w:szCs w:val="18"/>
              </w:rPr>
              <w:t xml:space="preserve"> </w:t>
            </w:r>
            <w:r w:rsidRPr="00312029">
              <w:rPr>
                <w:rFonts w:eastAsiaTheme="minorHAnsi"/>
                <w:bCs/>
                <w:sz w:val="18"/>
                <w:szCs w:val="18"/>
              </w:rPr>
              <w:t>Use data from a randomized experiment to compare two treatments; use simulations to decide if differences between parameters are significant.</w:t>
            </w:r>
            <w:r w:rsidRPr="00312029">
              <w:rPr>
                <w:rFonts w:eastAsiaTheme="minorHAnsi"/>
                <w:b/>
                <w:bCs/>
                <w:sz w:val="18"/>
                <w:szCs w:val="18"/>
              </w:rPr>
              <w:t xml:space="preserve"> </w:t>
            </w:r>
          </w:p>
          <w:p w:rsidR="00903E63" w:rsidRPr="0081696A" w:rsidRDefault="00903E63" w:rsidP="0053639E">
            <w:pPr>
              <w:rPr>
                <w:b/>
                <w:sz w:val="18"/>
                <w:szCs w:val="18"/>
              </w:rPr>
            </w:pPr>
            <w:r w:rsidRPr="00312029">
              <w:rPr>
                <w:b/>
                <w:sz w:val="18"/>
                <w:szCs w:val="18"/>
              </w:rPr>
              <w:t>MGSE9-12.S.IC.6</w:t>
            </w:r>
            <w:r w:rsidRPr="00312029">
              <w:rPr>
                <w:rFonts w:eastAsiaTheme="minorHAnsi"/>
                <w:b/>
                <w:bCs/>
                <w:sz w:val="18"/>
                <w:szCs w:val="18"/>
              </w:rPr>
              <w:t xml:space="preserve"> </w:t>
            </w:r>
            <w:r w:rsidRPr="00D101F3">
              <w:rPr>
                <w:rFonts w:eastAsiaTheme="minorHAnsi"/>
                <w:bCs/>
                <w:sz w:val="18"/>
                <w:szCs w:val="18"/>
              </w:rPr>
              <w:t xml:space="preserve">Evaluate reports based on data. </w:t>
            </w:r>
            <w:r w:rsidRPr="00D101F3">
              <w:rPr>
                <w:rFonts w:eastAsiaTheme="minorHAnsi"/>
                <w:bCs/>
                <w:i/>
                <w:sz w:val="18"/>
                <w:szCs w:val="18"/>
              </w:rPr>
              <w:t>For example, determining quantitative or categorical data; collection methods; biases or flaws in data.</w:t>
            </w:r>
            <w:r w:rsidR="00FE4108" w:rsidRPr="00D101F3">
              <w:rPr>
                <w:sz w:val="18"/>
                <w:szCs w:val="18"/>
              </w:rPr>
              <w:t xml:space="preserve"> </w:t>
            </w:r>
          </w:p>
        </w:tc>
      </w:tr>
      <w:tr w:rsidR="00903E63" w:rsidRPr="00334794" w:rsidTr="00FE3CF3">
        <w:tblPrEx>
          <w:shd w:val="clear" w:color="auto" w:fill="auto"/>
        </w:tblPrEx>
        <w:tc>
          <w:tcPr>
            <w:tcW w:w="4800" w:type="dxa"/>
            <w:tcBorders>
              <w:bottom w:val="single" w:sz="4" w:space="0" w:color="auto"/>
            </w:tcBorders>
            <w:shd w:val="clear" w:color="auto" w:fill="999999"/>
          </w:tcPr>
          <w:p w:rsidR="00903E63" w:rsidRPr="00FC7766" w:rsidRDefault="00903E63" w:rsidP="00FE3CF3">
            <w:pPr>
              <w:jc w:val="center"/>
              <w:rPr>
                <w:sz w:val="16"/>
                <w:szCs w:val="16"/>
              </w:rPr>
            </w:pPr>
          </w:p>
        </w:tc>
        <w:tc>
          <w:tcPr>
            <w:tcW w:w="4800" w:type="dxa"/>
            <w:gridSpan w:val="2"/>
            <w:tcBorders>
              <w:bottom w:val="single" w:sz="4" w:space="0" w:color="auto"/>
            </w:tcBorders>
            <w:shd w:val="clear" w:color="auto" w:fill="999999"/>
          </w:tcPr>
          <w:p w:rsidR="00903E63" w:rsidRPr="00FC7766" w:rsidRDefault="00903E63" w:rsidP="00FE3CF3">
            <w:pPr>
              <w:jc w:val="center"/>
              <w:rPr>
                <w:sz w:val="16"/>
                <w:szCs w:val="16"/>
              </w:rPr>
            </w:pPr>
          </w:p>
        </w:tc>
        <w:tc>
          <w:tcPr>
            <w:tcW w:w="4800" w:type="dxa"/>
            <w:tcBorders>
              <w:bottom w:val="single" w:sz="4" w:space="0" w:color="auto"/>
            </w:tcBorders>
            <w:shd w:val="clear" w:color="auto" w:fill="999999"/>
          </w:tcPr>
          <w:p w:rsidR="00903E63" w:rsidRPr="00FC7766" w:rsidRDefault="00903E63" w:rsidP="00FE3CF3">
            <w:pPr>
              <w:rPr>
                <w:sz w:val="16"/>
                <w:szCs w:val="16"/>
              </w:rPr>
            </w:pPr>
          </w:p>
        </w:tc>
      </w:tr>
    </w:tbl>
    <w:p w:rsidR="00903E63" w:rsidRDefault="00903E63" w:rsidP="00903E63">
      <w:pPr>
        <w:pStyle w:val="Default"/>
        <w:jc w:val="both"/>
        <w:rPr>
          <w:sz w:val="16"/>
          <w:szCs w:val="16"/>
        </w:rPr>
      </w:pPr>
    </w:p>
    <w:p w:rsidR="00903E63" w:rsidRDefault="00903E63" w:rsidP="00903E63"/>
    <w:p w:rsidR="00460D2E" w:rsidRDefault="00460D2E" w:rsidP="00903E63"/>
    <w:sectPr w:rsidR="00460D2E" w:rsidSect="00A932B3">
      <w:headerReference w:type="default" r:id="rId11"/>
      <w:footerReference w:type="default" r:id="rId12"/>
      <w:pgSz w:w="15840" w:h="12240" w:orient="landscape" w:code="1"/>
      <w:pgMar w:top="1008" w:right="576" w:bottom="720"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FCF" w:rsidRDefault="00AD2FCF" w:rsidP="00732582">
      <w:r>
        <w:separator/>
      </w:r>
    </w:p>
  </w:endnote>
  <w:endnote w:type="continuationSeparator" w:id="0">
    <w:p w:rsidR="00AD2FCF" w:rsidRDefault="00AD2FCF"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700443"/>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rsidR="00A932B3" w:rsidRDefault="00A932B3">
            <w:pPr>
              <w:pStyle w:val="Footer"/>
              <w:jc w:val="center"/>
              <w:rPr>
                <w:sz w:val="16"/>
                <w:szCs w:val="16"/>
              </w:rPr>
            </w:pPr>
            <w:r>
              <w:rPr>
                <w:sz w:val="16"/>
                <w:szCs w:val="16"/>
              </w:rPr>
              <w:t>Richard Woods, State School Superintendent</w:t>
            </w:r>
          </w:p>
          <w:p w:rsidR="00A932B3" w:rsidRDefault="00A932B3">
            <w:pPr>
              <w:pStyle w:val="Footer"/>
              <w:jc w:val="center"/>
              <w:rPr>
                <w:bCs/>
                <w:sz w:val="16"/>
                <w:szCs w:val="16"/>
              </w:rPr>
            </w:pPr>
            <w:r>
              <w:rPr>
                <w:sz w:val="16"/>
                <w:szCs w:val="16"/>
              </w:rPr>
              <w:t>July 201</w:t>
            </w:r>
            <w:r w:rsidR="00D101F3">
              <w:rPr>
                <w:sz w:val="16"/>
                <w:szCs w:val="16"/>
              </w:rPr>
              <w:t>6</w:t>
            </w:r>
            <w:r>
              <w:rPr>
                <w:sz w:val="16"/>
                <w:szCs w:val="16"/>
              </w:rPr>
              <w:t xml:space="preserve"> ● </w:t>
            </w:r>
            <w:r w:rsidRPr="00A932B3">
              <w:rPr>
                <w:sz w:val="16"/>
                <w:szCs w:val="16"/>
              </w:rPr>
              <w:t xml:space="preserve">Page </w:t>
            </w:r>
            <w:r w:rsidRPr="00A932B3">
              <w:rPr>
                <w:bCs/>
                <w:sz w:val="16"/>
                <w:szCs w:val="16"/>
              </w:rPr>
              <w:fldChar w:fldCharType="begin"/>
            </w:r>
            <w:r w:rsidRPr="00A932B3">
              <w:rPr>
                <w:bCs/>
                <w:sz w:val="16"/>
                <w:szCs w:val="16"/>
              </w:rPr>
              <w:instrText xml:space="preserve"> PAGE </w:instrText>
            </w:r>
            <w:r w:rsidRPr="00A932B3">
              <w:rPr>
                <w:bCs/>
                <w:sz w:val="16"/>
                <w:szCs w:val="16"/>
              </w:rPr>
              <w:fldChar w:fldCharType="separate"/>
            </w:r>
            <w:r w:rsidR="00D101F3">
              <w:rPr>
                <w:bCs/>
                <w:noProof/>
                <w:sz w:val="16"/>
                <w:szCs w:val="16"/>
              </w:rPr>
              <w:t>2</w:t>
            </w:r>
            <w:r w:rsidRPr="00A932B3">
              <w:rPr>
                <w:bCs/>
                <w:sz w:val="16"/>
                <w:szCs w:val="16"/>
              </w:rPr>
              <w:fldChar w:fldCharType="end"/>
            </w:r>
            <w:r w:rsidRPr="00A932B3">
              <w:rPr>
                <w:sz w:val="16"/>
                <w:szCs w:val="16"/>
              </w:rPr>
              <w:t xml:space="preserve"> of </w:t>
            </w:r>
            <w:r w:rsidRPr="00A932B3">
              <w:rPr>
                <w:bCs/>
                <w:sz w:val="16"/>
                <w:szCs w:val="16"/>
              </w:rPr>
              <w:fldChar w:fldCharType="begin"/>
            </w:r>
            <w:r w:rsidRPr="00A932B3">
              <w:rPr>
                <w:bCs/>
                <w:sz w:val="16"/>
                <w:szCs w:val="16"/>
              </w:rPr>
              <w:instrText xml:space="preserve"> NUMPAGES  </w:instrText>
            </w:r>
            <w:r w:rsidRPr="00A932B3">
              <w:rPr>
                <w:bCs/>
                <w:sz w:val="16"/>
                <w:szCs w:val="16"/>
              </w:rPr>
              <w:fldChar w:fldCharType="separate"/>
            </w:r>
            <w:r w:rsidR="00D101F3">
              <w:rPr>
                <w:bCs/>
                <w:noProof/>
                <w:sz w:val="16"/>
                <w:szCs w:val="16"/>
              </w:rPr>
              <w:t>7</w:t>
            </w:r>
            <w:r w:rsidRPr="00A932B3">
              <w:rPr>
                <w:bCs/>
                <w:sz w:val="16"/>
                <w:szCs w:val="16"/>
              </w:rPr>
              <w:fldChar w:fldCharType="end"/>
            </w:r>
          </w:p>
          <w:p w:rsidR="00A932B3" w:rsidRPr="00A932B3" w:rsidRDefault="00A932B3">
            <w:pPr>
              <w:pStyle w:val="Footer"/>
              <w:jc w:val="center"/>
              <w:rPr>
                <w:sz w:val="16"/>
                <w:szCs w:val="16"/>
              </w:rPr>
            </w:pPr>
            <w:r>
              <w:rPr>
                <w:bCs/>
                <w:sz w:val="16"/>
                <w:szCs w:val="16"/>
              </w:rPr>
              <w:t>All Rights Reserved</w:t>
            </w:r>
          </w:p>
        </w:sdtContent>
      </w:sdt>
    </w:sdtContent>
  </w:sdt>
  <w:p w:rsidR="00AC003E" w:rsidRPr="00460D2E" w:rsidRDefault="00AC003E" w:rsidP="00460D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FCF" w:rsidRDefault="00AD2FCF" w:rsidP="00732582">
      <w:r>
        <w:separator/>
      </w:r>
    </w:p>
  </w:footnote>
  <w:footnote w:type="continuationSeparator" w:id="0">
    <w:p w:rsidR="00AD2FCF" w:rsidRDefault="00AD2FCF"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94E1A87"/>
    <w:multiLevelType w:val="hybridMultilevel"/>
    <w:tmpl w:val="0F385ADC"/>
    <w:lvl w:ilvl="0" w:tplc="2916BA12">
      <w:start w:val="1"/>
      <w:numFmt w:val="lowerLetter"/>
      <w:lvlText w:val="%1."/>
      <w:lvlJc w:val="left"/>
      <w:pPr>
        <w:ind w:left="720" w:hanging="360"/>
      </w:pPr>
      <w:rPr>
        <w:rFonts w:ascii="Times New Roman" w:hAnsi="Times New Roman"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21F36"/>
    <w:rsid w:val="000275D7"/>
    <w:rsid w:val="00030687"/>
    <w:rsid w:val="0003527E"/>
    <w:rsid w:val="00035B9C"/>
    <w:rsid w:val="000367D3"/>
    <w:rsid w:val="00043B15"/>
    <w:rsid w:val="00045899"/>
    <w:rsid w:val="00057F4D"/>
    <w:rsid w:val="000649FD"/>
    <w:rsid w:val="00065978"/>
    <w:rsid w:val="00067AEC"/>
    <w:rsid w:val="000738C8"/>
    <w:rsid w:val="000A003C"/>
    <w:rsid w:val="000B1573"/>
    <w:rsid w:val="000B548C"/>
    <w:rsid w:val="000B6B36"/>
    <w:rsid w:val="000D7B2B"/>
    <w:rsid w:val="000E578F"/>
    <w:rsid w:val="00101079"/>
    <w:rsid w:val="00110BE8"/>
    <w:rsid w:val="0011487D"/>
    <w:rsid w:val="00123447"/>
    <w:rsid w:val="00130469"/>
    <w:rsid w:val="00131464"/>
    <w:rsid w:val="00162752"/>
    <w:rsid w:val="00193FEE"/>
    <w:rsid w:val="00196F69"/>
    <w:rsid w:val="001A2FAF"/>
    <w:rsid w:val="001A6E4E"/>
    <w:rsid w:val="001D0BE4"/>
    <w:rsid w:val="00200C82"/>
    <w:rsid w:val="00205401"/>
    <w:rsid w:val="00206431"/>
    <w:rsid w:val="00221D84"/>
    <w:rsid w:val="002221E4"/>
    <w:rsid w:val="00245681"/>
    <w:rsid w:val="00264ADA"/>
    <w:rsid w:val="00277A5A"/>
    <w:rsid w:val="002947FF"/>
    <w:rsid w:val="002B038F"/>
    <w:rsid w:val="002C47E3"/>
    <w:rsid w:val="002D6DC5"/>
    <w:rsid w:val="002E6CBE"/>
    <w:rsid w:val="002E738D"/>
    <w:rsid w:val="00300FFB"/>
    <w:rsid w:val="00307353"/>
    <w:rsid w:val="00312C50"/>
    <w:rsid w:val="003401B5"/>
    <w:rsid w:val="00362CA0"/>
    <w:rsid w:val="0036475B"/>
    <w:rsid w:val="003675F5"/>
    <w:rsid w:val="003707F2"/>
    <w:rsid w:val="00372623"/>
    <w:rsid w:val="0038052B"/>
    <w:rsid w:val="00390D4A"/>
    <w:rsid w:val="00395281"/>
    <w:rsid w:val="003B16FB"/>
    <w:rsid w:val="003C2B8B"/>
    <w:rsid w:val="003E2C00"/>
    <w:rsid w:val="003E74C6"/>
    <w:rsid w:val="003F0F2A"/>
    <w:rsid w:val="003F3DC6"/>
    <w:rsid w:val="00400B13"/>
    <w:rsid w:val="004105EC"/>
    <w:rsid w:val="00411336"/>
    <w:rsid w:val="00421B41"/>
    <w:rsid w:val="004333AA"/>
    <w:rsid w:val="00434DE7"/>
    <w:rsid w:val="00437D3B"/>
    <w:rsid w:val="00452FD9"/>
    <w:rsid w:val="00456FC6"/>
    <w:rsid w:val="00460D2E"/>
    <w:rsid w:val="00462144"/>
    <w:rsid w:val="00465966"/>
    <w:rsid w:val="00481682"/>
    <w:rsid w:val="004837E8"/>
    <w:rsid w:val="004A140A"/>
    <w:rsid w:val="004A36B3"/>
    <w:rsid w:val="004A6E78"/>
    <w:rsid w:val="004B1629"/>
    <w:rsid w:val="004C2336"/>
    <w:rsid w:val="004C3DFC"/>
    <w:rsid w:val="004C78CE"/>
    <w:rsid w:val="004D5457"/>
    <w:rsid w:val="004E7695"/>
    <w:rsid w:val="004F60DC"/>
    <w:rsid w:val="005204AD"/>
    <w:rsid w:val="00527E3E"/>
    <w:rsid w:val="0053639E"/>
    <w:rsid w:val="00544884"/>
    <w:rsid w:val="005516D9"/>
    <w:rsid w:val="00563986"/>
    <w:rsid w:val="00564DE3"/>
    <w:rsid w:val="00581BE3"/>
    <w:rsid w:val="00596D05"/>
    <w:rsid w:val="005A3F19"/>
    <w:rsid w:val="005A5EAD"/>
    <w:rsid w:val="005A7FDE"/>
    <w:rsid w:val="005B1DB1"/>
    <w:rsid w:val="005B7F39"/>
    <w:rsid w:val="005C6E8D"/>
    <w:rsid w:val="005D5CD0"/>
    <w:rsid w:val="005E1583"/>
    <w:rsid w:val="005E26FD"/>
    <w:rsid w:val="005E562F"/>
    <w:rsid w:val="005F1B33"/>
    <w:rsid w:val="00604948"/>
    <w:rsid w:val="006126AE"/>
    <w:rsid w:val="0061387D"/>
    <w:rsid w:val="00616A10"/>
    <w:rsid w:val="0061752E"/>
    <w:rsid w:val="006248BD"/>
    <w:rsid w:val="00625F91"/>
    <w:rsid w:val="006423DB"/>
    <w:rsid w:val="00643ADB"/>
    <w:rsid w:val="00647222"/>
    <w:rsid w:val="0065642C"/>
    <w:rsid w:val="00666879"/>
    <w:rsid w:val="00675C11"/>
    <w:rsid w:val="00681FC7"/>
    <w:rsid w:val="00686247"/>
    <w:rsid w:val="006A6125"/>
    <w:rsid w:val="006B3CD5"/>
    <w:rsid w:val="006C425F"/>
    <w:rsid w:val="006C7015"/>
    <w:rsid w:val="006D4D65"/>
    <w:rsid w:val="006E0033"/>
    <w:rsid w:val="006E66D1"/>
    <w:rsid w:val="006F7F57"/>
    <w:rsid w:val="007273C7"/>
    <w:rsid w:val="00732582"/>
    <w:rsid w:val="00746B18"/>
    <w:rsid w:val="00747F04"/>
    <w:rsid w:val="007546C2"/>
    <w:rsid w:val="00764354"/>
    <w:rsid w:val="00764B23"/>
    <w:rsid w:val="00771767"/>
    <w:rsid w:val="00775E59"/>
    <w:rsid w:val="0078491E"/>
    <w:rsid w:val="00786EE8"/>
    <w:rsid w:val="00791DE6"/>
    <w:rsid w:val="007A038A"/>
    <w:rsid w:val="007A453C"/>
    <w:rsid w:val="007B5D9A"/>
    <w:rsid w:val="007B74A7"/>
    <w:rsid w:val="007D3BB6"/>
    <w:rsid w:val="007D5E2E"/>
    <w:rsid w:val="007E1187"/>
    <w:rsid w:val="007F15A9"/>
    <w:rsid w:val="007F25DC"/>
    <w:rsid w:val="007F61F9"/>
    <w:rsid w:val="00802D1E"/>
    <w:rsid w:val="0081696A"/>
    <w:rsid w:val="008211B1"/>
    <w:rsid w:val="00861941"/>
    <w:rsid w:val="00861FE1"/>
    <w:rsid w:val="0086201F"/>
    <w:rsid w:val="008638C3"/>
    <w:rsid w:val="00870E01"/>
    <w:rsid w:val="0087316A"/>
    <w:rsid w:val="008B1FEB"/>
    <w:rsid w:val="008D2FB9"/>
    <w:rsid w:val="008D5782"/>
    <w:rsid w:val="008F344A"/>
    <w:rsid w:val="008F3BA5"/>
    <w:rsid w:val="008F6E1D"/>
    <w:rsid w:val="00903E63"/>
    <w:rsid w:val="009057E9"/>
    <w:rsid w:val="00910CB1"/>
    <w:rsid w:val="00942442"/>
    <w:rsid w:val="009429EF"/>
    <w:rsid w:val="00970BCE"/>
    <w:rsid w:val="00974FAD"/>
    <w:rsid w:val="00976CB4"/>
    <w:rsid w:val="00980D7E"/>
    <w:rsid w:val="00987C05"/>
    <w:rsid w:val="00987D16"/>
    <w:rsid w:val="00993B91"/>
    <w:rsid w:val="009946D4"/>
    <w:rsid w:val="009965D4"/>
    <w:rsid w:val="009A60A9"/>
    <w:rsid w:val="009B4326"/>
    <w:rsid w:val="009B6BB6"/>
    <w:rsid w:val="009C47CF"/>
    <w:rsid w:val="009F675B"/>
    <w:rsid w:val="009F7529"/>
    <w:rsid w:val="00A01959"/>
    <w:rsid w:val="00A06DE8"/>
    <w:rsid w:val="00A11420"/>
    <w:rsid w:val="00A23DE9"/>
    <w:rsid w:val="00A37FB5"/>
    <w:rsid w:val="00A447D5"/>
    <w:rsid w:val="00A4637E"/>
    <w:rsid w:val="00A710C8"/>
    <w:rsid w:val="00A80A8C"/>
    <w:rsid w:val="00A932B3"/>
    <w:rsid w:val="00A93733"/>
    <w:rsid w:val="00A94285"/>
    <w:rsid w:val="00AA4ADD"/>
    <w:rsid w:val="00AA4C2B"/>
    <w:rsid w:val="00AC003E"/>
    <w:rsid w:val="00AC27C4"/>
    <w:rsid w:val="00AD2A33"/>
    <w:rsid w:val="00AD2E92"/>
    <w:rsid w:val="00AD2FCF"/>
    <w:rsid w:val="00AF1671"/>
    <w:rsid w:val="00B03C90"/>
    <w:rsid w:val="00B179AA"/>
    <w:rsid w:val="00B31E98"/>
    <w:rsid w:val="00B4104C"/>
    <w:rsid w:val="00B42D0C"/>
    <w:rsid w:val="00B528C3"/>
    <w:rsid w:val="00B532B7"/>
    <w:rsid w:val="00B552E1"/>
    <w:rsid w:val="00B606F4"/>
    <w:rsid w:val="00B73D0B"/>
    <w:rsid w:val="00B774CB"/>
    <w:rsid w:val="00B87ACE"/>
    <w:rsid w:val="00BB4177"/>
    <w:rsid w:val="00BD290E"/>
    <w:rsid w:val="00BD4CD2"/>
    <w:rsid w:val="00BD6A83"/>
    <w:rsid w:val="00BE4FA7"/>
    <w:rsid w:val="00BE79F6"/>
    <w:rsid w:val="00C026D8"/>
    <w:rsid w:val="00C04A16"/>
    <w:rsid w:val="00C123E7"/>
    <w:rsid w:val="00C12AE8"/>
    <w:rsid w:val="00C203CB"/>
    <w:rsid w:val="00C212AF"/>
    <w:rsid w:val="00C229D2"/>
    <w:rsid w:val="00C24F93"/>
    <w:rsid w:val="00C25362"/>
    <w:rsid w:val="00C3119E"/>
    <w:rsid w:val="00C406FB"/>
    <w:rsid w:val="00C42D51"/>
    <w:rsid w:val="00C51EEB"/>
    <w:rsid w:val="00C529D8"/>
    <w:rsid w:val="00C559AE"/>
    <w:rsid w:val="00C63904"/>
    <w:rsid w:val="00C63C3F"/>
    <w:rsid w:val="00C83272"/>
    <w:rsid w:val="00C83D1C"/>
    <w:rsid w:val="00C85F25"/>
    <w:rsid w:val="00C933F9"/>
    <w:rsid w:val="00C949FF"/>
    <w:rsid w:val="00CB0544"/>
    <w:rsid w:val="00CB2A56"/>
    <w:rsid w:val="00CB4306"/>
    <w:rsid w:val="00CD4123"/>
    <w:rsid w:val="00CD5413"/>
    <w:rsid w:val="00CD7AC5"/>
    <w:rsid w:val="00CE1B5B"/>
    <w:rsid w:val="00CE7006"/>
    <w:rsid w:val="00CF07B2"/>
    <w:rsid w:val="00CF6A62"/>
    <w:rsid w:val="00D001AC"/>
    <w:rsid w:val="00D00C5B"/>
    <w:rsid w:val="00D06411"/>
    <w:rsid w:val="00D101F3"/>
    <w:rsid w:val="00D16833"/>
    <w:rsid w:val="00D26631"/>
    <w:rsid w:val="00D47C5E"/>
    <w:rsid w:val="00D52BF0"/>
    <w:rsid w:val="00D83CE5"/>
    <w:rsid w:val="00D86238"/>
    <w:rsid w:val="00D91F69"/>
    <w:rsid w:val="00D936BA"/>
    <w:rsid w:val="00DA0D5C"/>
    <w:rsid w:val="00DA3735"/>
    <w:rsid w:val="00DB1F54"/>
    <w:rsid w:val="00DC33FE"/>
    <w:rsid w:val="00DE501E"/>
    <w:rsid w:val="00E01C81"/>
    <w:rsid w:val="00E109D2"/>
    <w:rsid w:val="00E13C0E"/>
    <w:rsid w:val="00E22426"/>
    <w:rsid w:val="00E26F65"/>
    <w:rsid w:val="00E36467"/>
    <w:rsid w:val="00E43521"/>
    <w:rsid w:val="00E756F3"/>
    <w:rsid w:val="00E76441"/>
    <w:rsid w:val="00E82B53"/>
    <w:rsid w:val="00E853F3"/>
    <w:rsid w:val="00EA0A78"/>
    <w:rsid w:val="00EB0169"/>
    <w:rsid w:val="00EB6A75"/>
    <w:rsid w:val="00EB7244"/>
    <w:rsid w:val="00EC2A8A"/>
    <w:rsid w:val="00EC7D99"/>
    <w:rsid w:val="00EE1996"/>
    <w:rsid w:val="00EE4061"/>
    <w:rsid w:val="00EE6F6B"/>
    <w:rsid w:val="00EF4BF9"/>
    <w:rsid w:val="00F1699E"/>
    <w:rsid w:val="00F259CE"/>
    <w:rsid w:val="00F27B9B"/>
    <w:rsid w:val="00F37F75"/>
    <w:rsid w:val="00F40862"/>
    <w:rsid w:val="00F434BF"/>
    <w:rsid w:val="00F44686"/>
    <w:rsid w:val="00F75669"/>
    <w:rsid w:val="00F77099"/>
    <w:rsid w:val="00F82690"/>
    <w:rsid w:val="00F8606D"/>
    <w:rsid w:val="00F87C0C"/>
    <w:rsid w:val="00F87E8A"/>
    <w:rsid w:val="00F90D71"/>
    <w:rsid w:val="00FA03A6"/>
    <w:rsid w:val="00FA12B3"/>
    <w:rsid w:val="00FB6AB2"/>
    <w:rsid w:val="00FC409B"/>
    <w:rsid w:val="00FD5CAC"/>
    <w:rsid w:val="00FD6656"/>
    <w:rsid w:val="00FE1504"/>
    <w:rsid w:val="00FE19D3"/>
    <w:rsid w:val="00FE1E52"/>
    <w:rsid w:val="00FE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EC7D99"/>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semiHidden/>
    <w:unhideWhenUsed/>
    <w:rsid w:val="00903E63"/>
    <w:rPr>
      <w:sz w:val="16"/>
      <w:szCs w:val="16"/>
    </w:rPr>
  </w:style>
  <w:style w:type="paragraph" w:styleId="CommentText">
    <w:name w:val="annotation text"/>
    <w:basedOn w:val="Normal"/>
    <w:link w:val="CommentTextChar"/>
    <w:semiHidden/>
    <w:unhideWhenUsed/>
    <w:rsid w:val="00903E63"/>
    <w:rPr>
      <w:sz w:val="20"/>
      <w:szCs w:val="20"/>
    </w:rPr>
  </w:style>
  <w:style w:type="character" w:customStyle="1" w:styleId="CommentTextChar">
    <w:name w:val="Comment Text Char"/>
    <w:basedOn w:val="DefaultParagraphFont"/>
    <w:link w:val="CommentText"/>
    <w:semiHidden/>
    <w:rsid w:val="00903E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EC7D99"/>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semiHidden/>
    <w:unhideWhenUsed/>
    <w:rsid w:val="00903E63"/>
    <w:rPr>
      <w:sz w:val="16"/>
      <w:szCs w:val="16"/>
    </w:rPr>
  </w:style>
  <w:style w:type="paragraph" w:styleId="CommentText">
    <w:name w:val="annotation text"/>
    <w:basedOn w:val="Normal"/>
    <w:link w:val="CommentTextChar"/>
    <w:semiHidden/>
    <w:unhideWhenUsed/>
    <w:rsid w:val="00903E63"/>
    <w:rPr>
      <w:sz w:val="20"/>
      <w:szCs w:val="20"/>
    </w:rPr>
  </w:style>
  <w:style w:type="character" w:customStyle="1" w:styleId="CommentTextChar">
    <w:name w:val="Comment Text Char"/>
    <w:basedOn w:val="DefaultParagraphFont"/>
    <w:link w:val="CommentText"/>
    <w:semiHidden/>
    <w:rsid w:val="00903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DBC70-11AB-4DF9-97EB-8AA1BF1A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3395</Words>
  <Characters>19356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GaDOE</cp:lastModifiedBy>
  <cp:revision>36</cp:revision>
  <cp:lastPrinted>2011-10-21T16:27:00Z</cp:lastPrinted>
  <dcterms:created xsi:type="dcterms:W3CDTF">2015-04-15T13:14:00Z</dcterms:created>
  <dcterms:modified xsi:type="dcterms:W3CDTF">2016-05-17T20:43:00Z</dcterms:modified>
</cp:coreProperties>
</file>